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91"/>
        <w:tblW w:w="9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557"/>
        <w:gridCol w:w="1020"/>
        <w:gridCol w:w="1110"/>
        <w:gridCol w:w="1057"/>
      </w:tblGrid>
      <w:tr w:rsidR="00DB4BAE" w14:paraId="007C66CC" w14:textId="77777777" w:rsidTr="00DB4BAE">
        <w:tc>
          <w:tcPr>
            <w:tcW w:w="453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DE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5A761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Kategorie</w:t>
            </w:r>
            <w:r>
              <w:rPr>
                <w:rFonts w:eastAsia="Calibri"/>
              </w:rPr>
              <w:br/>
              <w:t>strávníků</w:t>
            </w:r>
          </w:p>
        </w:tc>
        <w:tc>
          <w:tcPr>
            <w:tcW w:w="15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DE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319C4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Hlavní jídlo</w:t>
            </w:r>
          </w:p>
        </w:tc>
        <w:tc>
          <w:tcPr>
            <w:tcW w:w="102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DE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052D7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Doplněk</w:t>
            </w:r>
          </w:p>
        </w:tc>
        <w:tc>
          <w:tcPr>
            <w:tcW w:w="111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DE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6C565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Celkem </w:t>
            </w:r>
            <w:r>
              <w:rPr>
                <w:rFonts w:eastAsia="Calibri"/>
              </w:rPr>
              <w:br/>
              <w:t>Kč</w:t>
            </w:r>
          </w:p>
        </w:tc>
        <w:tc>
          <w:tcPr>
            <w:tcW w:w="10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DE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F6B83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Měsíční záloha</w:t>
            </w:r>
          </w:p>
        </w:tc>
      </w:tr>
      <w:tr w:rsidR="00DB4BAE" w14:paraId="3193057F" w14:textId="77777777" w:rsidTr="00DB4BAE">
        <w:trPr>
          <w:trHeight w:hRule="exact" w:val="567"/>
        </w:trPr>
        <w:tc>
          <w:tcPr>
            <w:tcW w:w="453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04A4B" w14:textId="77777777" w:rsidR="00DB4BAE" w:rsidRDefault="00DB4BAE" w:rsidP="00DB4BAE">
            <w:pPr>
              <w:jc w:val="center"/>
            </w:pPr>
            <w:r>
              <w:rPr>
                <w:rFonts w:eastAsia="Calibri"/>
                <w:b/>
                <w:bCs/>
              </w:rPr>
              <w:t>II. kategorie – ZŠ 11-14 let</w:t>
            </w:r>
          </w:p>
        </w:tc>
        <w:tc>
          <w:tcPr>
            <w:tcW w:w="15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F0334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37,-</w:t>
            </w:r>
          </w:p>
        </w:tc>
        <w:tc>
          <w:tcPr>
            <w:tcW w:w="102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AACAB" w14:textId="77777777" w:rsidR="00DB4BAE" w:rsidRDefault="00DB4BAE" w:rsidP="00DB4BAE">
            <w:pPr>
              <w:jc w:val="center"/>
              <w:rPr>
                <w:rFonts w:eastAsia="Calibri"/>
              </w:rPr>
            </w:pPr>
          </w:p>
        </w:tc>
        <w:tc>
          <w:tcPr>
            <w:tcW w:w="111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F009A" w14:textId="77777777" w:rsidR="00DB4BAE" w:rsidRDefault="00DB4BAE" w:rsidP="00DB4BAE">
            <w:pPr>
              <w:jc w:val="center"/>
            </w:pPr>
            <w:r w:rsidRPr="00E77EB6">
              <w:rPr>
                <w:rFonts w:eastAsia="Calibri"/>
                <w:b/>
                <w:bCs/>
              </w:rPr>
              <w:t>37,-</w:t>
            </w:r>
          </w:p>
        </w:tc>
        <w:tc>
          <w:tcPr>
            <w:tcW w:w="10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6DDAD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900,-</w:t>
            </w:r>
          </w:p>
        </w:tc>
      </w:tr>
      <w:tr w:rsidR="00DB4BAE" w14:paraId="06A4CBA2" w14:textId="77777777" w:rsidTr="00DB4BAE">
        <w:trPr>
          <w:trHeight w:hRule="exact" w:val="567"/>
        </w:trPr>
        <w:tc>
          <w:tcPr>
            <w:tcW w:w="453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6B632" w14:textId="77777777" w:rsidR="00DB4BAE" w:rsidRDefault="00DB4BAE" w:rsidP="00DB4BAE">
            <w:pPr>
              <w:jc w:val="center"/>
            </w:pPr>
            <w:r>
              <w:rPr>
                <w:rFonts w:eastAsia="Calibri"/>
                <w:b/>
                <w:bCs/>
              </w:rPr>
              <w:t>III. kategorie – SŠ více jak 15 let</w:t>
            </w:r>
          </w:p>
        </w:tc>
        <w:tc>
          <w:tcPr>
            <w:tcW w:w="15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88CEE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40,-</w:t>
            </w:r>
          </w:p>
        </w:tc>
        <w:tc>
          <w:tcPr>
            <w:tcW w:w="102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36E8A" w14:textId="77777777" w:rsidR="00DB4BAE" w:rsidRDefault="00DB4BAE" w:rsidP="00DB4BAE">
            <w:pPr>
              <w:jc w:val="center"/>
              <w:rPr>
                <w:rFonts w:eastAsia="Calibri"/>
              </w:rPr>
            </w:pPr>
          </w:p>
        </w:tc>
        <w:tc>
          <w:tcPr>
            <w:tcW w:w="111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46313" w14:textId="77777777" w:rsidR="00DB4BAE" w:rsidRDefault="00DB4BAE" w:rsidP="00DB4BAE">
            <w:pPr>
              <w:jc w:val="center"/>
            </w:pPr>
            <w:r w:rsidRPr="00E77EB6">
              <w:rPr>
                <w:rFonts w:eastAsia="Calibri"/>
                <w:b/>
                <w:bCs/>
              </w:rPr>
              <w:t>40,-</w:t>
            </w:r>
          </w:p>
        </w:tc>
        <w:tc>
          <w:tcPr>
            <w:tcW w:w="10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9998F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1000,-</w:t>
            </w:r>
          </w:p>
        </w:tc>
      </w:tr>
      <w:tr w:rsidR="00DB4BAE" w14:paraId="5F92F095" w14:textId="77777777" w:rsidTr="00DB4BAE">
        <w:trPr>
          <w:trHeight w:hRule="exact" w:val="567"/>
        </w:trPr>
        <w:tc>
          <w:tcPr>
            <w:tcW w:w="453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4C0AB" w14:textId="77777777" w:rsidR="00DB4BAE" w:rsidRDefault="00DB4BAE" w:rsidP="00DB4BAE">
            <w:pPr>
              <w:jc w:val="center"/>
            </w:pPr>
            <w:r>
              <w:rPr>
                <w:rFonts w:eastAsia="Calibri"/>
                <w:b/>
              </w:rPr>
              <w:t>Veřejnost/ Dospělí</w:t>
            </w:r>
          </w:p>
        </w:tc>
        <w:tc>
          <w:tcPr>
            <w:tcW w:w="15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05083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74,-</w:t>
            </w:r>
          </w:p>
        </w:tc>
        <w:tc>
          <w:tcPr>
            <w:tcW w:w="102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D9D1D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12,-</w:t>
            </w:r>
          </w:p>
        </w:tc>
        <w:tc>
          <w:tcPr>
            <w:tcW w:w="111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12E1C" w14:textId="77777777" w:rsidR="00DB4BAE" w:rsidRPr="00E77EB6" w:rsidRDefault="00DB4BAE" w:rsidP="00DB4BAE">
            <w:pPr>
              <w:jc w:val="center"/>
              <w:rPr>
                <w:rFonts w:eastAsia="Calibri"/>
                <w:b/>
              </w:rPr>
            </w:pPr>
            <w:r w:rsidRPr="00E77EB6">
              <w:rPr>
                <w:rFonts w:eastAsia="Calibri"/>
                <w:b/>
              </w:rPr>
              <w:t>86,-</w:t>
            </w:r>
          </w:p>
          <w:p w14:paraId="2DF2DA70" w14:textId="77777777" w:rsidR="00DB4BAE" w:rsidRPr="00E77EB6" w:rsidRDefault="00DB4BAE" w:rsidP="00DB4BAE">
            <w:pPr>
              <w:jc w:val="center"/>
            </w:pPr>
          </w:p>
        </w:tc>
        <w:tc>
          <w:tcPr>
            <w:tcW w:w="10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2D49A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1700,-</w:t>
            </w:r>
          </w:p>
        </w:tc>
      </w:tr>
      <w:tr w:rsidR="00DB4BAE" w14:paraId="7DC0FDDD" w14:textId="77777777" w:rsidTr="00DB4BAE">
        <w:trPr>
          <w:trHeight w:hRule="exact" w:val="567"/>
        </w:trPr>
        <w:tc>
          <w:tcPr>
            <w:tcW w:w="453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47FC3" w14:textId="77777777" w:rsidR="00DB4BAE" w:rsidRDefault="00DB4BAE" w:rsidP="00DB4BAE">
            <w:pPr>
              <w:jc w:val="center"/>
            </w:pPr>
            <w:r>
              <w:rPr>
                <w:rFonts w:eastAsia="Calibri"/>
                <w:b/>
              </w:rPr>
              <w:t>Bezlepková/šetřící dieta žáci</w:t>
            </w:r>
          </w:p>
        </w:tc>
        <w:tc>
          <w:tcPr>
            <w:tcW w:w="15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62A70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41,-</w:t>
            </w:r>
          </w:p>
        </w:tc>
        <w:tc>
          <w:tcPr>
            <w:tcW w:w="102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F949" w14:textId="77777777" w:rsidR="00DB4BAE" w:rsidRDefault="00DB4BAE" w:rsidP="00DB4BAE">
            <w:pPr>
              <w:rPr>
                <w:rFonts w:eastAsia="Calibri"/>
              </w:rPr>
            </w:pPr>
          </w:p>
        </w:tc>
        <w:tc>
          <w:tcPr>
            <w:tcW w:w="111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61CE4" w14:textId="77777777" w:rsidR="00DB4BAE" w:rsidRPr="00E77EB6" w:rsidRDefault="00DB4BAE" w:rsidP="00DB4BAE">
            <w:pPr>
              <w:jc w:val="center"/>
            </w:pPr>
            <w:r>
              <w:rPr>
                <w:rFonts w:eastAsia="Calibri"/>
                <w:b/>
              </w:rPr>
              <w:t>41,-</w:t>
            </w:r>
          </w:p>
        </w:tc>
        <w:tc>
          <w:tcPr>
            <w:tcW w:w="10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F3996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1000,-</w:t>
            </w:r>
          </w:p>
        </w:tc>
      </w:tr>
      <w:tr w:rsidR="00DB4BAE" w14:paraId="5AF1517C" w14:textId="77777777" w:rsidTr="00DB4BAE">
        <w:trPr>
          <w:trHeight w:hRule="exact" w:val="567"/>
        </w:trPr>
        <w:tc>
          <w:tcPr>
            <w:tcW w:w="453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80756" w14:textId="77777777" w:rsidR="00DB4BAE" w:rsidRDefault="00DB4BAE" w:rsidP="00DB4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Bezlepková dieta (nad 18 let)</w:t>
            </w:r>
          </w:p>
        </w:tc>
        <w:tc>
          <w:tcPr>
            <w:tcW w:w="15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E586A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84,-</w:t>
            </w:r>
          </w:p>
        </w:tc>
        <w:tc>
          <w:tcPr>
            <w:tcW w:w="102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2C32F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12,-</w:t>
            </w:r>
          </w:p>
        </w:tc>
        <w:tc>
          <w:tcPr>
            <w:tcW w:w="111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6B266" w14:textId="77777777" w:rsidR="00DB4BAE" w:rsidRPr="00E77EB6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96,-</w:t>
            </w:r>
          </w:p>
        </w:tc>
        <w:tc>
          <w:tcPr>
            <w:tcW w:w="10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6C21B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1700,-</w:t>
            </w:r>
          </w:p>
        </w:tc>
      </w:tr>
      <w:tr w:rsidR="00DB4BAE" w14:paraId="46086257" w14:textId="77777777" w:rsidTr="00DB4BAE">
        <w:trPr>
          <w:trHeight w:hRule="exact" w:val="567"/>
        </w:trPr>
        <w:tc>
          <w:tcPr>
            <w:tcW w:w="453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FED6B" w14:textId="77777777" w:rsidR="00DB4BAE" w:rsidRDefault="00DB4BAE" w:rsidP="00DB4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Šetřící dieta (nad 18 let)</w:t>
            </w:r>
          </w:p>
        </w:tc>
        <w:tc>
          <w:tcPr>
            <w:tcW w:w="15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406E0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79,-</w:t>
            </w:r>
          </w:p>
        </w:tc>
        <w:tc>
          <w:tcPr>
            <w:tcW w:w="102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89385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12,-</w:t>
            </w:r>
          </w:p>
        </w:tc>
        <w:tc>
          <w:tcPr>
            <w:tcW w:w="1110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02E7A" w14:textId="77777777" w:rsidR="00DB4BAE" w:rsidRPr="00E77EB6" w:rsidRDefault="00DB4BAE" w:rsidP="00DB4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91,-</w:t>
            </w:r>
          </w:p>
        </w:tc>
        <w:tc>
          <w:tcPr>
            <w:tcW w:w="1057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FCC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4045F" w14:textId="77777777" w:rsidR="00DB4BAE" w:rsidRDefault="00DB4BAE" w:rsidP="00DB4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1700,-</w:t>
            </w:r>
          </w:p>
        </w:tc>
      </w:tr>
    </w:tbl>
    <w:p w14:paraId="4AB1756D" w14:textId="77777777" w:rsidR="00566B84" w:rsidRDefault="00DB4BAE" w:rsidP="00DB4BAE">
      <w:pPr>
        <w:jc w:val="center"/>
      </w:pPr>
      <w:r>
        <w:rPr>
          <w:b/>
          <w:sz w:val="28"/>
          <w:szCs w:val="28"/>
        </w:rPr>
        <w:t>Nový ceník s platností od 1.7.2022</w:t>
      </w:r>
    </w:p>
    <w:sectPr w:rsidR="005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AE"/>
    <w:rsid w:val="002E47CD"/>
    <w:rsid w:val="00566B84"/>
    <w:rsid w:val="00963D56"/>
    <w:rsid w:val="00D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315"/>
  <w15:docId w15:val="{1F214D8D-EBD6-4679-9C73-9C789C7E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Mudra</dc:creator>
  <cp:lastModifiedBy>Radka Balounová</cp:lastModifiedBy>
  <cp:revision>2</cp:revision>
  <dcterms:created xsi:type="dcterms:W3CDTF">2022-06-08T07:19:00Z</dcterms:created>
  <dcterms:modified xsi:type="dcterms:W3CDTF">2022-06-08T07:19:00Z</dcterms:modified>
</cp:coreProperties>
</file>