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2" w:rsidRDefault="00C4480C" w:rsidP="00C4480C">
      <w:pPr>
        <w:pStyle w:val="Normlnweb"/>
        <w:spacing w:after="0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C4480C">
        <w:rPr>
          <w:rFonts w:ascii="Arial" w:hAnsi="Arial" w:cs="Arial"/>
          <w:b/>
          <w:bCs/>
          <w:i/>
          <w:iCs/>
          <w:sz w:val="52"/>
          <w:szCs w:val="52"/>
        </w:rPr>
        <w:t>Společenskovědní</w:t>
      </w:r>
      <w:r>
        <w:rPr>
          <w:rFonts w:ascii="Arial" w:hAnsi="Arial" w:cs="Arial"/>
          <w:b/>
          <w:bCs/>
          <w:i/>
          <w:iCs/>
          <w:sz w:val="52"/>
          <w:szCs w:val="52"/>
        </w:rPr>
        <w:t xml:space="preserve"> seminář</w:t>
      </w:r>
    </w:p>
    <w:p w:rsidR="005E5602" w:rsidRPr="0077239A" w:rsidRDefault="00C4480C" w:rsidP="0077239A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  <w:r w:rsidRPr="00C4480C">
        <w:rPr>
          <w:rFonts w:ascii="Arial" w:hAnsi="Arial" w:cs="Arial"/>
          <w:b/>
          <w:bCs/>
          <w:i/>
          <w:iCs/>
          <w:sz w:val="32"/>
          <w:szCs w:val="32"/>
        </w:rPr>
        <w:t xml:space="preserve">Předpokládaný vyučující: </w:t>
      </w:r>
      <w:r w:rsidR="0062641C">
        <w:rPr>
          <w:rFonts w:ascii="Arial" w:hAnsi="Arial" w:cs="Arial"/>
          <w:b/>
          <w:bCs/>
          <w:i/>
          <w:iCs/>
          <w:sz w:val="32"/>
          <w:szCs w:val="32"/>
        </w:rPr>
        <w:t xml:space="preserve">prof. </w:t>
      </w:r>
      <w:proofErr w:type="spellStart"/>
      <w:r w:rsidR="0062641C">
        <w:rPr>
          <w:rFonts w:ascii="Arial" w:hAnsi="Arial" w:cs="Arial"/>
          <w:b/>
          <w:bCs/>
          <w:i/>
          <w:iCs/>
          <w:sz w:val="32"/>
          <w:szCs w:val="32"/>
        </w:rPr>
        <w:t>Nergl</w:t>
      </w:r>
      <w:bookmarkStart w:id="0" w:name="_GoBack"/>
      <w:bookmarkEnd w:id="0"/>
      <w:proofErr w:type="spellEnd"/>
    </w:p>
    <w:p w:rsidR="00C4480C" w:rsidRDefault="00C4480C" w:rsidP="00C4480C">
      <w:pPr>
        <w:pStyle w:val="Normlnweb"/>
        <w:spacing w:after="0"/>
        <w:jc w:val="center"/>
      </w:pPr>
      <w:r>
        <w:rPr>
          <w:noProof/>
        </w:rPr>
        <w:drawing>
          <wp:inline distT="0" distB="0" distL="0" distR="0">
            <wp:extent cx="3752850" cy="2816706"/>
            <wp:effectExtent l="0" t="0" r="0" b="3175"/>
            <wp:docPr id="1" name="Obrázek 1" descr="Image result for základy společenských vě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klady společenských vě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61" cy="28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02" w:rsidRPr="0077239A" w:rsidRDefault="005E5602" w:rsidP="00C4480C">
      <w:pPr>
        <w:pStyle w:val="Normlnweb"/>
        <w:spacing w:after="0"/>
        <w:jc w:val="both"/>
        <w:rPr>
          <w:rFonts w:ascii="Arial" w:hAnsi="Arial" w:cs="Arial"/>
        </w:rPr>
      </w:pPr>
      <w:r w:rsidRPr="0077239A">
        <w:rPr>
          <w:rFonts w:ascii="Arial" w:hAnsi="Arial" w:cs="Arial"/>
        </w:rPr>
        <w:t xml:space="preserve">Společenskovědní seminář je určen zejména potenciálním maturantům ze ZSV. Předmět prohlubuje a rozšiřuje především učivo antropologie, sociologie (včetně jejího filozofického rámce), umožňuje hlubší pochopení ještě dalších témat obsažených v ŠVP základů společenských věd (kromě psychologie, která je samostatným volitelným seminářem) – politologie, práva a ekonomie. Pro potřeby semináře jsou (na webových stránkách školy) k dispozici digitální učební materiály ve formátu </w:t>
      </w:r>
      <w:proofErr w:type="spellStart"/>
      <w:r w:rsidRPr="0077239A">
        <w:rPr>
          <w:rFonts w:ascii="Arial" w:hAnsi="Arial" w:cs="Arial"/>
        </w:rPr>
        <w:t>pdf</w:t>
      </w:r>
      <w:proofErr w:type="spellEnd"/>
      <w:r w:rsidRPr="0077239A">
        <w:rPr>
          <w:rFonts w:ascii="Arial" w:hAnsi="Arial" w:cs="Arial"/>
        </w:rPr>
        <w:t>, které obsahují ukázky z odborné literatury – vysokoškolských učebnic a odborných studií.</w:t>
      </w:r>
    </w:p>
    <w:p w:rsidR="005E5602" w:rsidRPr="0077239A" w:rsidRDefault="00C4480C" w:rsidP="00C4480C">
      <w:pPr>
        <w:pStyle w:val="Normlnweb"/>
        <w:spacing w:after="0"/>
        <w:jc w:val="both"/>
        <w:rPr>
          <w:rFonts w:ascii="Arial" w:hAnsi="Arial" w:cs="Arial"/>
          <w:b/>
          <w:bCs/>
          <w:u w:val="single"/>
        </w:rPr>
      </w:pPr>
      <w:r w:rsidRPr="0077239A">
        <w:rPr>
          <w:rFonts w:ascii="Arial" w:hAnsi="Arial" w:cs="Arial"/>
          <w:b/>
          <w:bCs/>
          <w:u w:val="single"/>
        </w:rPr>
        <w:t xml:space="preserve">Hodnocení: </w:t>
      </w:r>
    </w:p>
    <w:p w:rsidR="0077239A" w:rsidRPr="0077239A" w:rsidRDefault="0077239A" w:rsidP="00C4480C">
      <w:pPr>
        <w:pStyle w:val="Normlnweb"/>
        <w:spacing w:after="0"/>
        <w:jc w:val="both"/>
        <w:rPr>
          <w:rFonts w:ascii="Arial" w:hAnsi="Arial" w:cs="Arial"/>
        </w:rPr>
      </w:pPr>
      <w:r w:rsidRPr="0077239A">
        <w:rPr>
          <w:rFonts w:ascii="Arial" w:hAnsi="Arial" w:cs="Arial"/>
        </w:rPr>
        <w:t xml:space="preserve">1. Fyzická přítomnost ve výuce semináře – minimálně 70 procent z celkového počtu odučených hodin (výjimku mají žáci s individuálním studijním plánem). </w:t>
      </w:r>
    </w:p>
    <w:p w:rsidR="0077239A" w:rsidRPr="0077239A" w:rsidRDefault="0077239A" w:rsidP="00C4480C">
      <w:pPr>
        <w:pStyle w:val="Normlnweb"/>
        <w:spacing w:after="0"/>
        <w:jc w:val="both"/>
        <w:rPr>
          <w:rFonts w:ascii="Arial" w:hAnsi="Arial" w:cs="Arial"/>
        </w:rPr>
      </w:pPr>
      <w:r w:rsidRPr="0077239A">
        <w:rPr>
          <w:rFonts w:ascii="Arial" w:hAnsi="Arial" w:cs="Arial"/>
        </w:rPr>
        <w:t xml:space="preserve">2. Aktivní účast v debatách o probíraných tématech a problémech (metodou pro et </w:t>
      </w:r>
      <w:proofErr w:type="spellStart"/>
      <w:r w:rsidRPr="0077239A">
        <w:rPr>
          <w:rFonts w:ascii="Arial" w:hAnsi="Arial" w:cs="Arial"/>
        </w:rPr>
        <w:t>contra</w:t>
      </w:r>
      <w:proofErr w:type="spellEnd"/>
      <w:r w:rsidRPr="0077239A">
        <w:rPr>
          <w:rFonts w:ascii="Arial" w:hAnsi="Arial" w:cs="Arial"/>
        </w:rPr>
        <w:t xml:space="preserve">). </w:t>
      </w:r>
    </w:p>
    <w:p w:rsidR="0077239A" w:rsidRPr="0077239A" w:rsidRDefault="0077239A" w:rsidP="00C4480C">
      <w:pPr>
        <w:pStyle w:val="Normlnweb"/>
        <w:spacing w:after="0"/>
        <w:jc w:val="both"/>
        <w:rPr>
          <w:rFonts w:ascii="Arial" w:hAnsi="Arial" w:cs="Arial"/>
        </w:rPr>
      </w:pPr>
      <w:r w:rsidRPr="0077239A">
        <w:rPr>
          <w:rFonts w:ascii="Arial" w:hAnsi="Arial" w:cs="Arial"/>
        </w:rPr>
        <w:t xml:space="preserve">3. Absolvování zkušebních testů, které prověří míru porozumění probíraným a debatovaným tématům. </w:t>
      </w:r>
    </w:p>
    <w:p w:rsidR="0077239A" w:rsidRPr="0077239A" w:rsidRDefault="0077239A" w:rsidP="00C4480C">
      <w:pPr>
        <w:pStyle w:val="Normlnweb"/>
        <w:spacing w:after="0"/>
        <w:jc w:val="both"/>
        <w:rPr>
          <w:rFonts w:ascii="Arial" w:hAnsi="Arial" w:cs="Arial"/>
        </w:rPr>
      </w:pPr>
      <w:r w:rsidRPr="0077239A">
        <w:rPr>
          <w:rFonts w:ascii="Arial" w:hAnsi="Arial" w:cs="Arial"/>
        </w:rPr>
        <w:t>4. Prokázání schopnosti propojit seminářová témata s mediálně prezentovaným světem či aktivně žitým životem (uváděním mediálních zpráv, literárních příběhů, filmových ztvárnění – hraných či dokumentárních, epizod z dosavadních životních zkušeností apod.).</w:t>
      </w:r>
    </w:p>
    <w:p w:rsidR="005E5602" w:rsidRPr="0077239A" w:rsidRDefault="005E5602" w:rsidP="00C4480C">
      <w:pPr>
        <w:pStyle w:val="Normlnweb"/>
        <w:spacing w:after="0"/>
        <w:jc w:val="both"/>
        <w:rPr>
          <w:rFonts w:ascii="Arial" w:hAnsi="Arial" w:cs="Arial"/>
        </w:rPr>
      </w:pPr>
    </w:p>
    <w:p w:rsidR="00AE35EA" w:rsidRPr="0077239A" w:rsidRDefault="0062641C">
      <w:pPr>
        <w:rPr>
          <w:rFonts w:ascii="Arial" w:hAnsi="Arial" w:cs="Arial"/>
          <w:sz w:val="24"/>
          <w:szCs w:val="24"/>
        </w:rPr>
      </w:pPr>
    </w:p>
    <w:sectPr w:rsidR="00AE35EA" w:rsidRPr="0077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2"/>
    <w:rsid w:val="002276A6"/>
    <w:rsid w:val="0023484E"/>
    <w:rsid w:val="005E5602"/>
    <w:rsid w:val="0062641C"/>
    <w:rsid w:val="0077239A"/>
    <w:rsid w:val="00BA3D56"/>
    <w:rsid w:val="00C4480C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927"/>
  <w15:chartTrackingRefBased/>
  <w15:docId w15:val="{A3E4D10A-5299-48F8-A8FE-6D8F1AF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56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2020-03-08T09:28:00Z</dcterms:created>
  <dcterms:modified xsi:type="dcterms:W3CDTF">2020-03-09T06:10:00Z</dcterms:modified>
</cp:coreProperties>
</file>