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BE5" w:rsidRDefault="00B10BE5" w:rsidP="00B10BE5">
      <w:pPr>
        <w:pStyle w:val="Nzev"/>
        <w:jc w:val="center"/>
        <w:rPr>
          <w:b/>
          <w:bCs/>
          <w:i/>
          <w:iCs/>
        </w:rPr>
      </w:pPr>
      <w:r w:rsidRPr="00B10BE5">
        <w:rPr>
          <w:b/>
          <w:bCs/>
          <w:i/>
          <w:iCs/>
        </w:rPr>
        <w:t>Právo</w:t>
      </w:r>
    </w:p>
    <w:p w:rsidR="00B10BE5" w:rsidRPr="00B10BE5" w:rsidRDefault="00B10BE5" w:rsidP="00B10BE5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Předpokládaný vyučující: prof. Beránek</w:t>
      </w:r>
    </w:p>
    <w:p w:rsidR="00B10BE5" w:rsidRDefault="00B10BE5" w:rsidP="00B10BE5">
      <w:pPr>
        <w:jc w:val="both"/>
      </w:pPr>
      <w:r>
        <w:t>Seminář z práva je určen zájemcům o právnické, veřejnosprávní a kriminalistické obory. V semináři se studenti seznámí s několika typy právních norem a mohou se v nějaké oblasti práva specializovat podle jejich budoucího zaměření nebo zájmu.</w:t>
      </w:r>
    </w:p>
    <w:p w:rsidR="00B10BE5" w:rsidRDefault="00B10BE5" w:rsidP="00B10BE5">
      <w:pPr>
        <w:jc w:val="both"/>
      </w:pPr>
    </w:p>
    <w:p w:rsidR="00B10BE5" w:rsidRDefault="00B10BE5" w:rsidP="00B10BE5">
      <w:pPr>
        <w:jc w:val="center"/>
      </w:pPr>
      <w:r>
        <w:rPr>
          <w:noProof/>
        </w:rPr>
        <w:drawing>
          <wp:inline distT="114300" distB="114300" distL="114300" distR="114300" wp14:anchorId="5888BE80" wp14:editId="1101233F">
            <wp:extent cx="4824413" cy="2249103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 t="31250"/>
                    <a:stretch>
                      <a:fillRect/>
                    </a:stretch>
                  </pic:blipFill>
                  <pic:spPr>
                    <a:xfrm>
                      <a:off x="0" y="0"/>
                      <a:ext cx="4824413" cy="2249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0BE5" w:rsidRDefault="00B10BE5" w:rsidP="00B10BE5">
      <w:pPr>
        <w:jc w:val="both"/>
        <w:rPr>
          <w:b/>
        </w:rPr>
      </w:pPr>
    </w:p>
    <w:p w:rsidR="00B10BE5" w:rsidRDefault="00B10BE5" w:rsidP="00B10BE5">
      <w:pPr>
        <w:jc w:val="both"/>
        <w:rPr>
          <w:i/>
        </w:rPr>
      </w:pPr>
      <w:r>
        <w:rPr>
          <w:b/>
        </w:rPr>
        <w:t>Obsah semináře:</w:t>
      </w:r>
    </w:p>
    <w:p w:rsidR="00B10BE5" w:rsidRDefault="00B10BE5" w:rsidP="00B10BE5">
      <w:pPr>
        <w:numPr>
          <w:ilvl w:val="0"/>
          <w:numId w:val="1"/>
        </w:numPr>
        <w:jc w:val="both"/>
      </w:pPr>
      <w:r>
        <w:t>Ústavní právo</w:t>
      </w:r>
    </w:p>
    <w:p w:rsidR="00B10BE5" w:rsidRDefault="00B10BE5" w:rsidP="00B10BE5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pojďme zkoumat základy našeho právního systémy, nejsilnější pravidla hry</w:t>
      </w:r>
    </w:p>
    <w:p w:rsidR="00B10BE5" w:rsidRDefault="00B10BE5" w:rsidP="00B10BE5">
      <w:pPr>
        <w:numPr>
          <w:ilvl w:val="0"/>
          <w:numId w:val="1"/>
        </w:numPr>
        <w:jc w:val="both"/>
      </w:pPr>
      <w:r>
        <w:t>Občanské právo</w:t>
      </w:r>
    </w:p>
    <w:p w:rsidR="00B10BE5" w:rsidRDefault="00B10BE5" w:rsidP="00B10BE5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kde začíná práva jiných, tam končí moje svoboda</w:t>
      </w:r>
    </w:p>
    <w:p w:rsidR="00B10BE5" w:rsidRDefault="00B10BE5" w:rsidP="00B10BE5">
      <w:pPr>
        <w:numPr>
          <w:ilvl w:val="0"/>
          <w:numId w:val="1"/>
        </w:numPr>
        <w:jc w:val="both"/>
      </w:pPr>
      <w:r>
        <w:t>Správní právo</w:t>
      </w:r>
    </w:p>
    <w:p w:rsidR="00B10BE5" w:rsidRDefault="00B10BE5" w:rsidP="00B10BE5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postupovat, když soused dělá něco, co se mi nelíbí? Co s nečinností úřadů?</w:t>
      </w:r>
    </w:p>
    <w:p w:rsidR="00B10BE5" w:rsidRDefault="00B10BE5" w:rsidP="00B10BE5">
      <w:pPr>
        <w:numPr>
          <w:ilvl w:val="0"/>
          <w:numId w:val="1"/>
        </w:numPr>
        <w:jc w:val="both"/>
      </w:pPr>
      <w:r>
        <w:t>Trestní právo</w:t>
      </w:r>
    </w:p>
    <w:p w:rsidR="00B10BE5" w:rsidRDefault="00B10BE5" w:rsidP="00B10BE5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máte právo nevypovídat … </w:t>
      </w:r>
    </w:p>
    <w:p w:rsidR="00B10BE5" w:rsidRDefault="00B10BE5" w:rsidP="00B10BE5">
      <w:pPr>
        <w:numPr>
          <w:ilvl w:val="0"/>
          <w:numId w:val="1"/>
        </w:numPr>
        <w:jc w:val="both"/>
      </w:pPr>
      <w:r>
        <w:t>Pracovní právo a živnostenské právo</w:t>
      </w:r>
    </w:p>
    <w:p w:rsidR="00B10BE5" w:rsidRDefault="00B10BE5" w:rsidP="00B10BE5">
      <w:pPr>
        <w:numPr>
          <w:ilvl w:val="1"/>
          <w:numId w:val="1"/>
        </w:numPr>
        <w:jc w:val="both"/>
      </w:pPr>
      <w:r>
        <w:rPr>
          <w:i/>
          <w:sz w:val="20"/>
          <w:szCs w:val="20"/>
        </w:rPr>
        <w:t>kdy je pracovní smlouva v pořádku a kdy ne? jak na to, když chci začít podnikat?</w:t>
      </w:r>
    </w:p>
    <w:p w:rsidR="00B10BE5" w:rsidRDefault="00B10BE5" w:rsidP="00B10BE5">
      <w:pPr>
        <w:numPr>
          <w:ilvl w:val="0"/>
          <w:numId w:val="1"/>
        </w:numPr>
        <w:jc w:val="both"/>
      </w:pPr>
      <w:r>
        <w:t>Obchodní právo</w:t>
      </w:r>
    </w:p>
    <w:p w:rsidR="00B10BE5" w:rsidRDefault="00B10BE5" w:rsidP="00B10BE5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na co mám právo při nákupu produktu? můžu produkt vrátit?</w:t>
      </w:r>
    </w:p>
    <w:p w:rsidR="00B10BE5" w:rsidRDefault="00B10BE5" w:rsidP="00B10BE5">
      <w:pPr>
        <w:numPr>
          <w:ilvl w:val="0"/>
          <w:numId w:val="1"/>
        </w:numPr>
        <w:jc w:val="both"/>
      </w:pPr>
      <w:r>
        <w:t>Mezinárodní právo</w:t>
      </w:r>
    </w:p>
    <w:p w:rsidR="00B10BE5" w:rsidRDefault="00B10BE5" w:rsidP="00B10BE5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funguje právo mezi samotnými státy a jak to ovlivňuje nás?</w:t>
      </w:r>
    </w:p>
    <w:p w:rsidR="00B10BE5" w:rsidRDefault="00B10BE5" w:rsidP="00B10BE5">
      <w:pPr>
        <w:numPr>
          <w:ilvl w:val="0"/>
          <w:numId w:val="1"/>
        </w:numPr>
        <w:jc w:val="both"/>
      </w:pPr>
      <w:r>
        <w:t>Rodinné právo</w:t>
      </w:r>
    </w:p>
    <w:p w:rsidR="00B10BE5" w:rsidRDefault="00B10BE5" w:rsidP="00B10BE5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co vše jste vy a vaše rodiče povinni konat pro harmonii v rodině?</w:t>
      </w:r>
    </w:p>
    <w:p w:rsidR="00B10BE5" w:rsidRDefault="00B10BE5" w:rsidP="00B10BE5">
      <w:pPr>
        <w:numPr>
          <w:ilvl w:val="0"/>
          <w:numId w:val="1"/>
        </w:numPr>
        <w:jc w:val="both"/>
      </w:pPr>
      <w:r>
        <w:t>Školské právo</w:t>
      </w:r>
    </w:p>
    <w:p w:rsidR="00B10BE5" w:rsidRDefault="00B10BE5" w:rsidP="00B10BE5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uplatní svá práva proti na vysoké škole (ale nezapomeň na své povinnosti)</w:t>
      </w:r>
    </w:p>
    <w:p w:rsidR="00B10BE5" w:rsidRDefault="00B10BE5" w:rsidP="00B10BE5">
      <w:pPr>
        <w:numPr>
          <w:ilvl w:val="0"/>
          <w:numId w:val="1"/>
        </w:numPr>
        <w:jc w:val="both"/>
      </w:pPr>
      <w:r>
        <w:t>Právo životního prostředí</w:t>
      </w:r>
    </w:p>
    <w:p w:rsidR="00B10BE5" w:rsidRDefault="00B10BE5" w:rsidP="00B10BE5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naše životní prostředí chce být taky chráněno právem</w:t>
      </w:r>
    </w:p>
    <w:p w:rsidR="00B10BE5" w:rsidRDefault="00B10BE5" w:rsidP="00B10BE5">
      <w:pPr>
        <w:jc w:val="both"/>
        <w:rPr>
          <w:b/>
        </w:rPr>
      </w:pPr>
    </w:p>
    <w:p w:rsidR="00B10BE5" w:rsidRDefault="00B10BE5" w:rsidP="00B10BE5">
      <w:pPr>
        <w:jc w:val="both"/>
      </w:pPr>
      <w:r>
        <w:rPr>
          <w:b/>
        </w:rPr>
        <w:t xml:space="preserve">Podmínky splnění: </w:t>
      </w:r>
      <w:r>
        <w:t xml:space="preserve">4 analýzy právních </w:t>
      </w:r>
      <w:proofErr w:type="gramStart"/>
      <w:r>
        <w:t>situací - zahrajete</w:t>
      </w:r>
      <w:proofErr w:type="gramEnd"/>
      <w:r>
        <w:t xml:space="preserve"> si na právníky a budete nalézat právo ve skutečných a modelových případech.</w:t>
      </w:r>
    </w:p>
    <w:p w:rsidR="00B10BE5" w:rsidRDefault="00B10BE5" w:rsidP="00B10BE5">
      <w:pPr>
        <w:jc w:val="both"/>
      </w:pPr>
    </w:p>
    <w:p w:rsidR="00B10BE5" w:rsidRDefault="00B10BE5" w:rsidP="00B10BE5">
      <w:pPr>
        <w:jc w:val="both"/>
      </w:pPr>
      <w:bookmarkStart w:id="0" w:name="_GoBack"/>
      <w:bookmarkEnd w:id="0"/>
    </w:p>
    <w:p w:rsidR="009B4E3E" w:rsidRDefault="009B4E3E"/>
    <w:sectPr w:rsidR="009B4E3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F32F1"/>
    <w:multiLevelType w:val="multilevel"/>
    <w:tmpl w:val="1BDE94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E5"/>
    <w:rsid w:val="009B4E3E"/>
    <w:rsid w:val="00B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E3DE"/>
  <w15:chartTrackingRefBased/>
  <w15:docId w15:val="{4CC62CF5-9122-4F17-B848-44684CFF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10BE5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10BE5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0BE5"/>
    <w:rPr>
      <w:rFonts w:ascii="Arial" w:eastAsia="Arial" w:hAnsi="Arial" w:cs="Arial"/>
      <w:sz w:val="52"/>
      <w:szCs w:val="5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1</cp:revision>
  <dcterms:created xsi:type="dcterms:W3CDTF">2020-03-23T16:14:00Z</dcterms:created>
  <dcterms:modified xsi:type="dcterms:W3CDTF">2020-03-23T16:16:00Z</dcterms:modified>
</cp:coreProperties>
</file>