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8" w:rsidRPr="00650255" w:rsidRDefault="0065025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bookmark1"/>
      <w:r w:rsidRPr="0065025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6412F" w:rsidRPr="00650255">
        <w:rPr>
          <w:rFonts w:ascii="Times New Roman" w:hAnsi="Times New Roman" w:cs="Times New Roman"/>
          <w:sz w:val="22"/>
          <w:szCs w:val="22"/>
        </w:rPr>
        <w:t xml:space="preserve">Gymnázium Josefa </w:t>
      </w:r>
      <w:r w:rsidR="00F97228" w:rsidRPr="00650255">
        <w:rPr>
          <w:rFonts w:ascii="Times New Roman" w:hAnsi="Times New Roman" w:cs="Times New Roman"/>
          <w:sz w:val="22"/>
          <w:szCs w:val="22"/>
        </w:rPr>
        <w:t>Jungmanna</w:t>
      </w:r>
      <w:bookmarkEnd w:id="0"/>
      <w:bookmarkEnd w:id="1"/>
    </w:p>
    <w:p w:rsidR="00EF5278" w:rsidRPr="00650255" w:rsidRDefault="0086412F">
      <w:pPr>
        <w:pStyle w:val="Zkladntext20"/>
        <w:shd w:val="clear" w:color="auto" w:fill="auto"/>
        <w:tabs>
          <w:tab w:val="left" w:pos="2655"/>
          <w:tab w:val="left" w:pos="3399"/>
          <w:tab w:val="left" w:pos="4782"/>
          <w:tab w:val="left" w:pos="6471"/>
          <w:tab w:val="left" w:pos="7364"/>
        </w:tabs>
        <w:rPr>
          <w:rFonts w:ascii="Times New Roman" w:hAnsi="Times New Roman" w:cs="Times New Roman"/>
          <w:sz w:val="22"/>
          <w:szCs w:val="22"/>
        </w:rPr>
      </w:pPr>
      <w:r w:rsidRPr="00650255">
        <w:rPr>
          <w:rFonts w:ascii="Times New Roman" w:hAnsi="Times New Roman" w:cs="Times New Roman"/>
          <w:sz w:val="22"/>
          <w:szCs w:val="22"/>
        </w:rPr>
        <w:tab/>
      </w:r>
      <w:r w:rsidRPr="00650255">
        <w:rPr>
          <w:rFonts w:ascii="Times New Roman" w:hAnsi="Times New Roman" w:cs="Times New Roman"/>
          <w:sz w:val="22"/>
          <w:szCs w:val="22"/>
        </w:rPr>
        <w:tab/>
      </w:r>
      <w:r w:rsidRPr="00650255">
        <w:rPr>
          <w:rFonts w:ascii="Times New Roman" w:hAnsi="Times New Roman" w:cs="Times New Roman"/>
          <w:sz w:val="22"/>
          <w:szCs w:val="22"/>
        </w:rPr>
        <w:tab/>
      </w:r>
      <w:r w:rsidR="00F97228" w:rsidRPr="00650255">
        <w:rPr>
          <w:rFonts w:ascii="Times New Roman" w:hAnsi="Times New Roman" w:cs="Times New Roman"/>
          <w:sz w:val="22"/>
          <w:szCs w:val="22"/>
        </w:rPr>
        <w:tab/>
      </w:r>
      <w:r w:rsidRPr="00650255">
        <w:rPr>
          <w:rFonts w:ascii="Times New Roman" w:hAnsi="Times New Roman" w:cs="Times New Roman"/>
          <w:sz w:val="22"/>
          <w:szCs w:val="22"/>
        </w:rPr>
        <w:tab/>
      </w:r>
    </w:p>
    <w:p w:rsidR="00EF5278" w:rsidRPr="00650255" w:rsidRDefault="00F97228">
      <w:pPr>
        <w:pStyle w:val="Nadpis20"/>
        <w:keepNext/>
        <w:keepLines/>
        <w:shd w:val="clear" w:color="auto" w:fill="auto"/>
        <w:spacing w:line="18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2"/>
      <w:bookmarkStart w:id="3" w:name="bookmark3"/>
      <w:r w:rsidRPr="00650255">
        <w:rPr>
          <w:rFonts w:ascii="Times New Roman" w:hAnsi="Times New Roman" w:cs="Times New Roman"/>
          <w:sz w:val="22"/>
          <w:szCs w:val="22"/>
        </w:rPr>
        <w:t>Litoměřice, Svojsíkova 1, příspěvková organizace</w:t>
      </w:r>
      <w:bookmarkEnd w:id="2"/>
      <w:bookmarkEnd w:id="3"/>
    </w:p>
    <w:p w:rsidR="00EF5278" w:rsidRPr="00650255" w:rsidRDefault="00F97228">
      <w:pPr>
        <w:pStyle w:val="Nadpis20"/>
        <w:keepNext/>
        <w:keepLines/>
        <w:shd w:val="clear" w:color="auto" w:fill="auto"/>
        <w:spacing w:line="240" w:lineRule="auto"/>
        <w:ind w:firstLine="800"/>
        <w:rPr>
          <w:rFonts w:ascii="Times New Roman" w:hAnsi="Times New Roman" w:cs="Times New Roman"/>
          <w:sz w:val="22"/>
          <w:szCs w:val="22"/>
        </w:rPr>
      </w:pPr>
      <w:bookmarkStart w:id="4" w:name="bookmark4"/>
      <w:bookmarkStart w:id="5" w:name="bookmark5"/>
      <w:r w:rsidRPr="00650255">
        <w:rPr>
          <w:rFonts w:ascii="Times New Roman" w:hAnsi="Times New Roman" w:cs="Times New Roman"/>
          <w:sz w:val="22"/>
          <w:szCs w:val="22"/>
        </w:rPr>
        <w:t>Vnitřní předpis k podobě matur</w:t>
      </w:r>
      <w:r w:rsidR="0086412F" w:rsidRPr="00650255">
        <w:rPr>
          <w:rFonts w:ascii="Times New Roman" w:hAnsi="Times New Roman" w:cs="Times New Roman"/>
          <w:sz w:val="22"/>
          <w:szCs w:val="22"/>
        </w:rPr>
        <w:t>itní zkoušky pro školní rok 2019</w:t>
      </w:r>
      <w:r w:rsidRPr="00650255">
        <w:rPr>
          <w:rFonts w:ascii="Times New Roman" w:hAnsi="Times New Roman" w:cs="Times New Roman"/>
          <w:sz w:val="22"/>
          <w:szCs w:val="22"/>
        </w:rPr>
        <w:t>/20</w:t>
      </w:r>
      <w:bookmarkEnd w:id="4"/>
      <w:bookmarkEnd w:id="5"/>
      <w:r w:rsidR="0086412F" w:rsidRPr="00650255">
        <w:rPr>
          <w:rFonts w:ascii="Times New Roman" w:hAnsi="Times New Roman" w:cs="Times New Roman"/>
          <w:sz w:val="22"/>
          <w:szCs w:val="22"/>
        </w:rPr>
        <w:t>20</w:t>
      </w:r>
    </w:p>
    <w:p w:rsidR="00EF5278" w:rsidRPr="00650255" w:rsidRDefault="00F97228">
      <w:pPr>
        <w:pStyle w:val="Zkladntext1"/>
        <w:shd w:val="clear" w:color="auto" w:fill="auto"/>
        <w:spacing w:after="300"/>
        <w:ind w:firstLine="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 xml:space="preserve">Ředitelka Gymnázia Josefa Jungmanna, Litoměřice, Svojsíkova 1, přísp. organizace, vydává </w:t>
      </w:r>
      <w:r w:rsidRPr="00650255">
        <w:rPr>
          <w:rFonts w:ascii="Times New Roman" w:hAnsi="Times New Roman" w:cs="Times New Roman"/>
        </w:rPr>
        <w:t xml:space="preserve">v souladu se zákonem č. 561/2004 Sb. a Vyhláškou MŠMT č. 177/2009 Sb. </w:t>
      </w:r>
      <w:r w:rsidRPr="00650255">
        <w:rPr>
          <w:rFonts w:ascii="Times New Roman" w:hAnsi="Times New Roman" w:cs="Times New Roman"/>
          <w:b/>
          <w:bCs/>
        </w:rPr>
        <w:t>vnitřní předpis k podobě maturitn</w:t>
      </w:r>
      <w:r w:rsidR="0086412F" w:rsidRPr="00650255">
        <w:rPr>
          <w:rFonts w:ascii="Times New Roman" w:hAnsi="Times New Roman" w:cs="Times New Roman"/>
          <w:b/>
          <w:bCs/>
        </w:rPr>
        <w:t>ích zkoušek ve školním roce 2019/2020</w:t>
      </w:r>
      <w:r w:rsidRPr="00650255">
        <w:rPr>
          <w:rFonts w:ascii="Times New Roman" w:hAnsi="Times New Roman" w:cs="Times New Roman"/>
          <w:b/>
          <w:bCs/>
        </w:rPr>
        <w:t>.</w:t>
      </w:r>
    </w:p>
    <w:p w:rsidR="00EF5278" w:rsidRPr="00650255" w:rsidRDefault="00F97228">
      <w:pPr>
        <w:pStyle w:val="Nadpis30"/>
        <w:keepNext/>
        <w:keepLines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6"/>
      <w:bookmarkStart w:id="7" w:name="bookmark7"/>
      <w:r w:rsidRPr="00650255">
        <w:rPr>
          <w:rFonts w:ascii="Times New Roman" w:hAnsi="Times New Roman" w:cs="Times New Roman"/>
          <w:sz w:val="22"/>
          <w:szCs w:val="22"/>
        </w:rPr>
        <w:t>I. Společná část maturitn</w:t>
      </w:r>
      <w:r w:rsidRPr="00650255">
        <w:rPr>
          <w:rFonts w:ascii="Times New Roman" w:hAnsi="Times New Roman" w:cs="Times New Roman"/>
          <w:sz w:val="22"/>
          <w:szCs w:val="22"/>
        </w:rPr>
        <w:t>í zkoušky</w:t>
      </w:r>
      <w:bookmarkEnd w:id="6"/>
      <w:bookmarkEnd w:id="7"/>
    </w:p>
    <w:p w:rsidR="00EF5278" w:rsidRPr="00650255" w:rsidRDefault="00F97228">
      <w:pPr>
        <w:pStyle w:val="Zkladntext1"/>
        <w:shd w:val="clear" w:color="auto" w:fill="auto"/>
        <w:spacing w:after="0"/>
        <w:ind w:left="1020" w:firstLine="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Žák koná ve společné části maturitní zkoušku </w:t>
      </w:r>
      <w:r w:rsidRPr="00650255">
        <w:rPr>
          <w:rFonts w:ascii="Times New Roman" w:hAnsi="Times New Roman" w:cs="Times New Roman"/>
          <w:b/>
          <w:bCs/>
        </w:rPr>
        <w:t>ze dvou povinných zkušebních předmětů:</w:t>
      </w:r>
    </w:p>
    <w:p w:rsidR="00EF5278" w:rsidRPr="00650255" w:rsidRDefault="00F97228">
      <w:pPr>
        <w:pStyle w:val="Zkladntext1"/>
        <w:shd w:val="clear" w:color="auto" w:fill="auto"/>
        <w:spacing w:after="0"/>
        <w:ind w:left="1020" w:hanging="320"/>
        <w:rPr>
          <w:rFonts w:ascii="Times New Roman" w:hAnsi="Times New Roman" w:cs="Times New Roman"/>
        </w:rPr>
      </w:pPr>
      <w:r w:rsidRPr="00650255">
        <w:rPr>
          <w:rFonts w:ascii="Times New Roman" w:eastAsia="Times New Roman" w:hAnsi="Times New Roman" w:cs="Times New Roman"/>
          <w:b/>
          <w:bCs/>
        </w:rPr>
        <w:t xml:space="preserve">1. </w:t>
      </w:r>
      <w:r w:rsidRPr="00650255">
        <w:rPr>
          <w:rFonts w:ascii="Times New Roman" w:hAnsi="Times New Roman" w:cs="Times New Roman"/>
          <w:b/>
          <w:bCs/>
        </w:rPr>
        <w:t xml:space="preserve">český jazyk a literatura </w:t>
      </w:r>
      <w:r w:rsidRPr="00650255">
        <w:rPr>
          <w:rFonts w:ascii="Times New Roman" w:hAnsi="Times New Roman" w:cs="Times New Roman"/>
        </w:rPr>
        <w:t>(komplexní zkouška sestávající z částí: písemná práce (</w:t>
      </w:r>
      <w:r w:rsidRPr="00650255">
        <w:rPr>
          <w:rFonts w:ascii="Times New Roman" w:hAnsi="Times New Roman" w:cs="Times New Roman"/>
          <w:b/>
          <w:bCs/>
        </w:rPr>
        <w:t>PP</w:t>
      </w:r>
      <w:r w:rsidRPr="00650255">
        <w:rPr>
          <w:rFonts w:ascii="Times New Roman" w:hAnsi="Times New Roman" w:cs="Times New Roman"/>
        </w:rPr>
        <w:t>), didaktický test (</w:t>
      </w:r>
      <w:r w:rsidRPr="00650255">
        <w:rPr>
          <w:rFonts w:ascii="Times New Roman" w:hAnsi="Times New Roman" w:cs="Times New Roman"/>
          <w:b/>
          <w:bCs/>
        </w:rPr>
        <w:t>DT</w:t>
      </w:r>
      <w:r w:rsidRPr="00650255">
        <w:rPr>
          <w:rFonts w:ascii="Times New Roman" w:hAnsi="Times New Roman" w:cs="Times New Roman"/>
        </w:rPr>
        <w:t>) a ústní zkouška (</w:t>
      </w:r>
      <w:r w:rsidRPr="00650255">
        <w:rPr>
          <w:rFonts w:ascii="Times New Roman" w:hAnsi="Times New Roman" w:cs="Times New Roman"/>
          <w:b/>
          <w:bCs/>
        </w:rPr>
        <w:t>UZ</w:t>
      </w:r>
      <w:r w:rsidRPr="00650255">
        <w:rPr>
          <w:rFonts w:ascii="Times New Roman" w:hAnsi="Times New Roman" w:cs="Times New Roman"/>
        </w:rPr>
        <w:t>))</w:t>
      </w:r>
    </w:p>
    <w:p w:rsidR="00EF5278" w:rsidRPr="00650255" w:rsidRDefault="00F97228">
      <w:pPr>
        <w:pStyle w:val="Zkladntext1"/>
        <w:shd w:val="clear" w:color="auto" w:fill="auto"/>
        <w:spacing w:after="100"/>
        <w:ind w:left="1020" w:hanging="320"/>
        <w:rPr>
          <w:rFonts w:ascii="Times New Roman" w:hAnsi="Times New Roman" w:cs="Times New Roman"/>
        </w:rPr>
      </w:pPr>
      <w:r w:rsidRPr="00650255">
        <w:rPr>
          <w:rFonts w:ascii="Times New Roman" w:eastAsia="Times New Roman" w:hAnsi="Times New Roman" w:cs="Times New Roman"/>
          <w:b/>
          <w:bCs/>
        </w:rPr>
        <w:t xml:space="preserve">2. </w:t>
      </w:r>
      <w:r w:rsidRPr="00650255">
        <w:rPr>
          <w:rFonts w:ascii="Times New Roman" w:hAnsi="Times New Roman" w:cs="Times New Roman"/>
        </w:rPr>
        <w:t xml:space="preserve">výběr jednoho z předmětů </w:t>
      </w:r>
      <w:r w:rsidRPr="00650255">
        <w:rPr>
          <w:rFonts w:ascii="Times New Roman" w:hAnsi="Times New Roman" w:cs="Times New Roman"/>
          <w:b/>
          <w:bCs/>
        </w:rPr>
        <w:t>ciz</w:t>
      </w:r>
      <w:r w:rsidRPr="00650255">
        <w:rPr>
          <w:rFonts w:ascii="Times New Roman" w:hAnsi="Times New Roman" w:cs="Times New Roman"/>
          <w:b/>
          <w:bCs/>
        </w:rPr>
        <w:t xml:space="preserve">í jazyk </w:t>
      </w:r>
      <w:r w:rsidRPr="00650255">
        <w:rPr>
          <w:rFonts w:ascii="Times New Roman" w:hAnsi="Times New Roman" w:cs="Times New Roman"/>
        </w:rPr>
        <w:t>(komplexní zkouška sestávající z částí: písemná práce (</w:t>
      </w:r>
      <w:r w:rsidRPr="00650255">
        <w:rPr>
          <w:rFonts w:ascii="Times New Roman" w:hAnsi="Times New Roman" w:cs="Times New Roman"/>
          <w:b/>
          <w:bCs/>
        </w:rPr>
        <w:t>PP</w:t>
      </w:r>
      <w:r w:rsidRPr="00650255">
        <w:rPr>
          <w:rFonts w:ascii="Times New Roman" w:hAnsi="Times New Roman" w:cs="Times New Roman"/>
        </w:rPr>
        <w:t>), didaktický test (</w:t>
      </w:r>
      <w:r w:rsidRPr="00650255">
        <w:rPr>
          <w:rFonts w:ascii="Times New Roman" w:hAnsi="Times New Roman" w:cs="Times New Roman"/>
          <w:b/>
          <w:bCs/>
        </w:rPr>
        <w:t>DT</w:t>
      </w:r>
      <w:r w:rsidRPr="00650255">
        <w:rPr>
          <w:rFonts w:ascii="Times New Roman" w:hAnsi="Times New Roman" w:cs="Times New Roman"/>
        </w:rPr>
        <w:t>) a ústní zkouška (</w:t>
      </w:r>
      <w:r w:rsidRPr="00650255">
        <w:rPr>
          <w:rFonts w:ascii="Times New Roman" w:hAnsi="Times New Roman" w:cs="Times New Roman"/>
          <w:b/>
          <w:bCs/>
        </w:rPr>
        <w:t>UZ</w:t>
      </w:r>
      <w:r w:rsidRPr="00650255">
        <w:rPr>
          <w:rFonts w:ascii="Times New Roman" w:hAnsi="Times New Roman" w:cs="Times New Roman"/>
        </w:rPr>
        <w:t xml:space="preserve">)) nebo </w:t>
      </w:r>
      <w:r w:rsidRPr="00650255">
        <w:rPr>
          <w:rFonts w:ascii="Times New Roman" w:hAnsi="Times New Roman" w:cs="Times New Roman"/>
          <w:b/>
          <w:bCs/>
        </w:rPr>
        <w:t xml:space="preserve">matematika </w:t>
      </w:r>
      <w:r w:rsidRPr="00650255">
        <w:rPr>
          <w:rFonts w:ascii="Times New Roman" w:hAnsi="Times New Roman" w:cs="Times New Roman"/>
        </w:rPr>
        <w:t>(didaktický test (</w:t>
      </w:r>
      <w:r w:rsidRPr="00650255">
        <w:rPr>
          <w:rFonts w:ascii="Times New Roman" w:hAnsi="Times New Roman" w:cs="Times New Roman"/>
          <w:b/>
          <w:bCs/>
        </w:rPr>
        <w:t>DT</w:t>
      </w:r>
      <w:r w:rsidRPr="00650255">
        <w:rPr>
          <w:rFonts w:ascii="Times New Roman" w:hAnsi="Times New Roman" w:cs="Times New Roman"/>
        </w:rPr>
        <w:t>)).</w:t>
      </w:r>
    </w:p>
    <w:p w:rsidR="00EF5278" w:rsidRPr="00650255" w:rsidRDefault="00F97228">
      <w:pPr>
        <w:pStyle w:val="Zkladntext1"/>
        <w:shd w:val="clear" w:color="auto" w:fill="auto"/>
        <w:spacing w:after="300"/>
        <w:ind w:left="1020" w:firstLine="4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Kromě povinných zkoušek může složit </w:t>
      </w:r>
      <w:r w:rsidRPr="00650255">
        <w:rPr>
          <w:rFonts w:ascii="Times New Roman" w:hAnsi="Times New Roman" w:cs="Times New Roman"/>
          <w:b/>
          <w:bCs/>
        </w:rPr>
        <w:t xml:space="preserve">nejvýše dvě nepovinné zkoušky </w:t>
      </w:r>
      <w:r w:rsidRPr="00650255">
        <w:rPr>
          <w:rFonts w:ascii="Times New Roman" w:hAnsi="Times New Roman" w:cs="Times New Roman"/>
        </w:rPr>
        <w:t xml:space="preserve">z nabídky: </w:t>
      </w:r>
      <w:r w:rsidRPr="00650255">
        <w:rPr>
          <w:rFonts w:ascii="Times New Roman" w:hAnsi="Times New Roman" w:cs="Times New Roman"/>
          <w:b/>
          <w:bCs/>
        </w:rPr>
        <w:t xml:space="preserve">cizí jazyk </w:t>
      </w:r>
      <w:r w:rsidRPr="00650255">
        <w:rPr>
          <w:rFonts w:ascii="Times New Roman" w:hAnsi="Times New Roman" w:cs="Times New Roman"/>
        </w:rPr>
        <w:t xml:space="preserve">a </w:t>
      </w:r>
      <w:r w:rsidRPr="00650255">
        <w:rPr>
          <w:rFonts w:ascii="Times New Roman" w:hAnsi="Times New Roman" w:cs="Times New Roman"/>
          <w:b/>
          <w:bCs/>
        </w:rPr>
        <w:t>matematika</w:t>
      </w:r>
      <w:r w:rsidRPr="00650255">
        <w:rPr>
          <w:rFonts w:ascii="Times New Roman" w:hAnsi="Times New Roman" w:cs="Times New Roman"/>
        </w:rPr>
        <w:t>.</w:t>
      </w:r>
    </w:p>
    <w:p w:rsidR="00EF5278" w:rsidRPr="00650255" w:rsidRDefault="00F97228">
      <w:pPr>
        <w:pStyle w:val="Zkladntext1"/>
        <w:shd w:val="clear" w:color="auto" w:fill="auto"/>
        <w:spacing w:after="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>Všechny zkoušky se konají v jediné úrovni obtížnosti.</w:t>
      </w:r>
    </w:p>
    <w:p w:rsidR="00EF5278" w:rsidRPr="00650255" w:rsidRDefault="00F97228">
      <w:pPr>
        <w:pStyle w:val="Zkladntext1"/>
        <w:shd w:val="clear" w:color="auto" w:fill="auto"/>
        <w:spacing w:after="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 xml:space="preserve">Cizí jazyk </w:t>
      </w:r>
      <w:r w:rsidRPr="00650255">
        <w:rPr>
          <w:rFonts w:ascii="Times New Roman" w:hAnsi="Times New Roman" w:cs="Times New Roman"/>
        </w:rPr>
        <w:t xml:space="preserve">vybírá z nabídky: </w:t>
      </w:r>
      <w:r w:rsidRPr="00650255">
        <w:rPr>
          <w:rFonts w:ascii="Times New Roman" w:hAnsi="Times New Roman" w:cs="Times New Roman"/>
          <w:b/>
          <w:bCs/>
        </w:rPr>
        <w:t>anglický, německý, francouzský a ruský jazyk.</w:t>
      </w:r>
    </w:p>
    <w:p w:rsidR="00EF5278" w:rsidRPr="00650255" w:rsidRDefault="00F97228">
      <w:pPr>
        <w:pStyle w:val="Zkladntext1"/>
        <w:shd w:val="clear" w:color="auto" w:fill="auto"/>
        <w:spacing w:after="22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>Žák nemůže konat nepovinnou zkoušku ze stejného jazyka, z jakého koná zkoušku povinnou.</w:t>
      </w:r>
    </w:p>
    <w:p w:rsidR="00EF5278" w:rsidRPr="00650255" w:rsidRDefault="00F97228">
      <w:pPr>
        <w:pStyle w:val="Nadpis30"/>
        <w:keepNext/>
        <w:keepLines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8"/>
      <w:bookmarkStart w:id="9" w:name="bookmark9"/>
      <w:r w:rsidRPr="00650255">
        <w:rPr>
          <w:rFonts w:ascii="Times New Roman" w:hAnsi="Times New Roman" w:cs="Times New Roman"/>
          <w:sz w:val="22"/>
          <w:szCs w:val="22"/>
        </w:rPr>
        <w:t>II. Profilová část maturitní zkoušky</w:t>
      </w:r>
      <w:bookmarkEnd w:id="8"/>
      <w:bookmarkEnd w:id="9"/>
    </w:p>
    <w:p w:rsidR="00EF5278" w:rsidRPr="00650255" w:rsidRDefault="00F97228">
      <w:pPr>
        <w:pStyle w:val="Zkladntext1"/>
        <w:shd w:val="clear" w:color="auto" w:fill="auto"/>
        <w:spacing w:after="22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eastAsia="Times New Roman" w:hAnsi="Times New Roman" w:cs="Times New Roman"/>
          <w:b/>
          <w:bCs/>
        </w:rPr>
        <w:t>A)</w:t>
      </w:r>
      <w:r w:rsidRPr="00650255">
        <w:rPr>
          <w:rFonts w:ascii="Times New Roman" w:eastAsia="Times New Roman" w:hAnsi="Times New Roman" w:cs="Times New Roman"/>
          <w:b/>
          <w:bCs/>
        </w:rPr>
        <w:t xml:space="preserve"> </w:t>
      </w:r>
      <w:r w:rsidRPr="00650255">
        <w:rPr>
          <w:rFonts w:ascii="Times New Roman" w:hAnsi="Times New Roman" w:cs="Times New Roman"/>
        </w:rPr>
        <w:t xml:space="preserve">Žák koná profilovou zkoušku </w:t>
      </w:r>
      <w:r w:rsidRPr="00650255">
        <w:rPr>
          <w:rFonts w:ascii="Times New Roman" w:hAnsi="Times New Roman" w:cs="Times New Roman"/>
          <w:b/>
          <w:bCs/>
        </w:rPr>
        <w:t xml:space="preserve">ze dvou povinných zkušebních předmětů </w:t>
      </w:r>
      <w:r w:rsidRPr="00650255">
        <w:rPr>
          <w:rFonts w:ascii="Times New Roman" w:hAnsi="Times New Roman" w:cs="Times New Roman"/>
        </w:rPr>
        <w:t>dle následujících pravidel:</w:t>
      </w:r>
    </w:p>
    <w:p w:rsidR="00EF5278" w:rsidRPr="00650255" w:rsidRDefault="00F97228">
      <w:pPr>
        <w:pStyle w:val="Zkladntext1"/>
        <w:shd w:val="clear" w:color="auto" w:fill="auto"/>
        <w:ind w:left="680" w:firstLine="3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A1) </w:t>
      </w:r>
      <w:r w:rsidRPr="00650255">
        <w:rPr>
          <w:rFonts w:ascii="Times New Roman" w:hAnsi="Times New Roman" w:cs="Times New Roman"/>
          <w:b/>
          <w:bCs/>
        </w:rPr>
        <w:t xml:space="preserve">Žák, který volil </w:t>
      </w:r>
      <w:r w:rsidRPr="00650255">
        <w:rPr>
          <w:rFonts w:ascii="Times New Roman" w:hAnsi="Times New Roman" w:cs="Times New Roman"/>
        </w:rPr>
        <w:t xml:space="preserve">ve společné části jako povinnou zkoušku </w:t>
      </w:r>
      <w:r w:rsidRPr="00650255">
        <w:rPr>
          <w:rFonts w:ascii="Times New Roman" w:hAnsi="Times New Roman" w:cs="Times New Roman"/>
          <w:b/>
          <w:bCs/>
        </w:rPr>
        <w:t>matematiku</w:t>
      </w:r>
      <w:r w:rsidRPr="00650255">
        <w:rPr>
          <w:rFonts w:ascii="Times New Roman" w:hAnsi="Times New Roman" w:cs="Times New Roman"/>
        </w:rPr>
        <w:t xml:space="preserve">, volí dva předměty z nabídky: </w:t>
      </w:r>
      <w:r w:rsidRPr="00650255">
        <w:rPr>
          <w:rFonts w:ascii="Times New Roman" w:hAnsi="Times New Roman" w:cs="Times New Roman"/>
          <w:b/>
          <w:bCs/>
        </w:rPr>
        <w:t>dějepis, zeměpis, matematika, fyzika, chemie, biologie, ciz</w:t>
      </w:r>
      <w:r w:rsidRPr="00650255">
        <w:rPr>
          <w:rFonts w:ascii="Times New Roman" w:hAnsi="Times New Roman" w:cs="Times New Roman"/>
          <w:b/>
          <w:bCs/>
        </w:rPr>
        <w:t xml:space="preserve">í jazyk </w:t>
      </w:r>
      <w:r w:rsidRPr="00650255">
        <w:rPr>
          <w:rFonts w:ascii="Times New Roman" w:hAnsi="Times New Roman" w:cs="Times New Roman"/>
        </w:rPr>
        <w:t xml:space="preserve">(z nabídky </w:t>
      </w:r>
      <w:r w:rsidRPr="00650255">
        <w:rPr>
          <w:rFonts w:ascii="Times New Roman" w:hAnsi="Times New Roman" w:cs="Times New Roman"/>
          <w:b/>
          <w:bCs/>
        </w:rPr>
        <w:t>anglický</w:t>
      </w:r>
      <w:r w:rsidRPr="00650255">
        <w:rPr>
          <w:rFonts w:ascii="Times New Roman" w:hAnsi="Times New Roman" w:cs="Times New Roman"/>
        </w:rPr>
        <w:t xml:space="preserve">, </w:t>
      </w:r>
      <w:r w:rsidRPr="00650255">
        <w:rPr>
          <w:rFonts w:ascii="Times New Roman" w:hAnsi="Times New Roman" w:cs="Times New Roman"/>
          <w:b/>
          <w:bCs/>
        </w:rPr>
        <w:t>německý, francouzský nebo ruský jazyk</w:t>
      </w:r>
      <w:r w:rsidR="0086412F" w:rsidRPr="00650255">
        <w:rPr>
          <w:rFonts w:ascii="Times New Roman" w:hAnsi="Times New Roman" w:cs="Times New Roman"/>
        </w:rPr>
        <w:t>)</w:t>
      </w:r>
      <w:r w:rsidRPr="00650255">
        <w:rPr>
          <w:rFonts w:ascii="Times New Roman" w:hAnsi="Times New Roman" w:cs="Times New Roman"/>
          <w:b/>
          <w:bCs/>
        </w:rPr>
        <w:t xml:space="preserve">, </w:t>
      </w:r>
      <w:r w:rsidR="00650255" w:rsidRPr="00650255">
        <w:rPr>
          <w:rFonts w:ascii="Times New Roman" w:hAnsi="Times New Roman" w:cs="Times New Roman"/>
          <w:b/>
          <w:bCs/>
        </w:rPr>
        <w:t xml:space="preserve">latina, </w:t>
      </w:r>
      <w:r w:rsidRPr="00650255">
        <w:rPr>
          <w:rFonts w:ascii="Times New Roman" w:hAnsi="Times New Roman" w:cs="Times New Roman"/>
          <w:b/>
          <w:bCs/>
        </w:rPr>
        <w:t>zákla</w:t>
      </w:r>
      <w:r w:rsidR="005E0B01" w:rsidRPr="00650255">
        <w:rPr>
          <w:rFonts w:ascii="Times New Roman" w:hAnsi="Times New Roman" w:cs="Times New Roman"/>
          <w:b/>
          <w:bCs/>
        </w:rPr>
        <w:t>dy společenských věd</w:t>
      </w:r>
      <w:r w:rsidRPr="00650255">
        <w:rPr>
          <w:rFonts w:ascii="Times New Roman" w:hAnsi="Times New Roman" w:cs="Times New Roman"/>
          <w:b/>
          <w:bCs/>
        </w:rPr>
        <w:t>, informační a komunikační technologie (ICT)</w:t>
      </w:r>
      <w:r w:rsidRPr="00650255">
        <w:rPr>
          <w:rFonts w:ascii="Times New Roman" w:hAnsi="Times New Roman" w:cs="Times New Roman"/>
        </w:rPr>
        <w:t xml:space="preserve">, </w:t>
      </w:r>
      <w:r w:rsidR="0086412F" w:rsidRPr="00650255">
        <w:rPr>
          <w:rFonts w:ascii="Times New Roman" w:hAnsi="Times New Roman" w:cs="Times New Roman"/>
          <w:b/>
          <w:bCs/>
        </w:rPr>
        <w:t>výtvarná výchova, ekonomie a psychologie</w:t>
      </w:r>
      <w:r w:rsidRPr="00650255">
        <w:rPr>
          <w:rFonts w:ascii="Times New Roman" w:hAnsi="Times New Roman" w:cs="Times New Roman"/>
          <w:b/>
          <w:bCs/>
        </w:rPr>
        <w:t>.</w:t>
      </w:r>
    </w:p>
    <w:p w:rsidR="00EF5278" w:rsidRPr="00650255" w:rsidRDefault="00F97228">
      <w:pPr>
        <w:pStyle w:val="Zkladntext1"/>
        <w:shd w:val="clear" w:color="auto" w:fill="auto"/>
        <w:spacing w:after="300"/>
        <w:ind w:left="680" w:firstLine="3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A2) </w:t>
      </w:r>
      <w:r w:rsidRPr="00650255">
        <w:rPr>
          <w:rFonts w:ascii="Times New Roman" w:hAnsi="Times New Roman" w:cs="Times New Roman"/>
          <w:b/>
          <w:bCs/>
        </w:rPr>
        <w:t xml:space="preserve">Žák, který volil </w:t>
      </w:r>
      <w:r w:rsidRPr="00650255">
        <w:rPr>
          <w:rFonts w:ascii="Times New Roman" w:hAnsi="Times New Roman" w:cs="Times New Roman"/>
        </w:rPr>
        <w:t xml:space="preserve">ve společné části jako povinnou zkoušku </w:t>
      </w:r>
      <w:r w:rsidRPr="00650255">
        <w:rPr>
          <w:rFonts w:ascii="Times New Roman" w:hAnsi="Times New Roman" w:cs="Times New Roman"/>
          <w:b/>
          <w:bCs/>
        </w:rPr>
        <w:t>ci</w:t>
      </w:r>
      <w:r w:rsidRPr="00650255">
        <w:rPr>
          <w:rFonts w:ascii="Times New Roman" w:hAnsi="Times New Roman" w:cs="Times New Roman"/>
          <w:b/>
          <w:bCs/>
        </w:rPr>
        <w:t xml:space="preserve">zí jazyk, </w:t>
      </w:r>
      <w:r w:rsidRPr="00650255">
        <w:rPr>
          <w:rFonts w:ascii="Times New Roman" w:hAnsi="Times New Roman" w:cs="Times New Roman"/>
        </w:rPr>
        <w:t xml:space="preserve">volí dva předměty z nabídky: </w:t>
      </w:r>
      <w:r w:rsidRPr="00650255">
        <w:rPr>
          <w:rFonts w:ascii="Times New Roman" w:hAnsi="Times New Roman" w:cs="Times New Roman"/>
          <w:b/>
          <w:bCs/>
        </w:rPr>
        <w:t xml:space="preserve">dějepis, zeměpis, matematika, fyzika, chemie, biologie, cizí jazyk </w:t>
      </w:r>
      <w:r w:rsidRPr="00650255">
        <w:rPr>
          <w:rFonts w:ascii="Times New Roman" w:hAnsi="Times New Roman" w:cs="Times New Roman"/>
        </w:rPr>
        <w:t xml:space="preserve">(z nabídky </w:t>
      </w:r>
      <w:r w:rsidRPr="00650255">
        <w:rPr>
          <w:rFonts w:ascii="Times New Roman" w:hAnsi="Times New Roman" w:cs="Times New Roman"/>
          <w:b/>
          <w:bCs/>
        </w:rPr>
        <w:t>anglický</w:t>
      </w:r>
      <w:r w:rsidRPr="00650255">
        <w:rPr>
          <w:rFonts w:ascii="Times New Roman" w:hAnsi="Times New Roman" w:cs="Times New Roman"/>
        </w:rPr>
        <w:t xml:space="preserve">, </w:t>
      </w:r>
      <w:r w:rsidRPr="00650255">
        <w:rPr>
          <w:rFonts w:ascii="Times New Roman" w:hAnsi="Times New Roman" w:cs="Times New Roman"/>
          <w:b/>
          <w:bCs/>
        </w:rPr>
        <w:t xml:space="preserve">německý, francouzský nebo ruský jazyk </w:t>
      </w:r>
      <w:r w:rsidRPr="00650255">
        <w:rPr>
          <w:rFonts w:ascii="Times New Roman" w:hAnsi="Times New Roman" w:cs="Times New Roman"/>
        </w:rPr>
        <w:t xml:space="preserve">může vybrat pouze ten, který </w:t>
      </w:r>
      <w:r w:rsidRPr="00650255">
        <w:rPr>
          <w:rFonts w:ascii="Times New Roman" w:hAnsi="Times New Roman" w:cs="Times New Roman"/>
          <w:b/>
          <w:bCs/>
        </w:rPr>
        <w:t xml:space="preserve">nezvolil </w:t>
      </w:r>
      <w:r w:rsidR="005E0B01" w:rsidRPr="00650255">
        <w:rPr>
          <w:rFonts w:ascii="Times New Roman" w:hAnsi="Times New Roman" w:cs="Times New Roman"/>
        </w:rPr>
        <w:t>ve společné části)</w:t>
      </w:r>
      <w:r w:rsidRPr="00650255">
        <w:rPr>
          <w:rFonts w:ascii="Times New Roman" w:hAnsi="Times New Roman" w:cs="Times New Roman"/>
          <w:b/>
          <w:bCs/>
        </w:rPr>
        <w:t xml:space="preserve">, </w:t>
      </w:r>
      <w:r w:rsidR="00650255" w:rsidRPr="00650255">
        <w:rPr>
          <w:rFonts w:ascii="Times New Roman" w:hAnsi="Times New Roman" w:cs="Times New Roman"/>
          <w:b/>
          <w:bCs/>
        </w:rPr>
        <w:t xml:space="preserve">latina, </w:t>
      </w:r>
      <w:r w:rsidRPr="00650255">
        <w:rPr>
          <w:rFonts w:ascii="Times New Roman" w:hAnsi="Times New Roman" w:cs="Times New Roman"/>
          <w:b/>
          <w:bCs/>
        </w:rPr>
        <w:t>základy společenských věd</w:t>
      </w:r>
      <w:r w:rsidRPr="00650255">
        <w:rPr>
          <w:rFonts w:ascii="Times New Roman" w:hAnsi="Times New Roman" w:cs="Times New Roman"/>
          <w:b/>
          <w:bCs/>
        </w:rPr>
        <w:t>, informační a komunikační technologie (ICT)</w:t>
      </w:r>
      <w:r w:rsidRPr="00650255">
        <w:rPr>
          <w:rFonts w:ascii="Times New Roman" w:hAnsi="Times New Roman" w:cs="Times New Roman"/>
        </w:rPr>
        <w:t xml:space="preserve">, </w:t>
      </w:r>
      <w:r w:rsidR="005E0B01" w:rsidRPr="00650255">
        <w:rPr>
          <w:rFonts w:ascii="Times New Roman" w:hAnsi="Times New Roman" w:cs="Times New Roman"/>
          <w:b/>
          <w:bCs/>
        </w:rPr>
        <w:t>výtvarná výchova, ekonomie a psychologie</w:t>
      </w:r>
      <w:r w:rsidRPr="00650255">
        <w:rPr>
          <w:rFonts w:ascii="Times New Roman" w:hAnsi="Times New Roman" w:cs="Times New Roman"/>
          <w:b/>
          <w:bCs/>
        </w:rPr>
        <w:t>.</w:t>
      </w:r>
    </w:p>
    <w:p w:rsidR="00EF5278" w:rsidRPr="00650255" w:rsidRDefault="00F97228">
      <w:pPr>
        <w:pStyle w:val="Zkladntext1"/>
        <w:shd w:val="clear" w:color="auto" w:fill="auto"/>
        <w:spacing w:after="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>Omezení:</w:t>
      </w:r>
    </w:p>
    <w:p w:rsidR="00EF5278" w:rsidRPr="00650255" w:rsidRDefault="00F97228">
      <w:pPr>
        <w:pStyle w:val="Zkladntext1"/>
        <w:shd w:val="clear" w:color="auto" w:fill="auto"/>
        <w:ind w:left="680" w:firstLine="2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>Žák může volit pouze předmět, jehož celková doba podle učebního plánu školního vzdělávacího programu činila po dobu vzdělávání nejméně 144 vyučovacích hodin</w:t>
      </w:r>
      <w:r w:rsidRPr="00650255">
        <w:rPr>
          <w:rFonts w:ascii="Times New Roman" w:hAnsi="Times New Roman" w:cs="Times New Roman"/>
        </w:rPr>
        <w:t xml:space="preserve"> (tj. byl vyučován např. dva roky s dvouhodinovou týdenní dotací nebo čtyři roky s hodinovou týdenní dotací apod. Do stanovené doby se započítává i výuka v rámci volitelného předmětu). </w:t>
      </w:r>
      <w:r w:rsidRPr="00650255">
        <w:rPr>
          <w:rFonts w:ascii="Times New Roman" w:hAnsi="Times New Roman" w:cs="Times New Roman"/>
          <w:b/>
          <w:bCs/>
        </w:rPr>
        <w:t xml:space="preserve">Požadavky pro složení profilové zkoušky mohou obsahovat i učivo </w:t>
      </w:r>
      <w:r w:rsidRPr="00650255">
        <w:rPr>
          <w:rFonts w:ascii="Times New Roman" w:hAnsi="Times New Roman" w:cs="Times New Roman"/>
          <w:b/>
          <w:bCs/>
        </w:rPr>
        <w:t>probírané na semináři z daného předmětu!</w:t>
      </w:r>
    </w:p>
    <w:p w:rsidR="00EF5278" w:rsidRPr="00650255" w:rsidRDefault="00F97228">
      <w:pPr>
        <w:pStyle w:val="Zkladntext1"/>
        <w:shd w:val="clear" w:color="auto" w:fill="auto"/>
        <w:spacing w:after="560"/>
        <w:ind w:firstLine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eastAsia="Times New Roman" w:hAnsi="Times New Roman" w:cs="Times New Roman"/>
          <w:b/>
          <w:bCs/>
        </w:rPr>
        <w:t xml:space="preserve">B) </w:t>
      </w:r>
      <w:r w:rsidRPr="00650255">
        <w:rPr>
          <w:rFonts w:ascii="Times New Roman" w:hAnsi="Times New Roman" w:cs="Times New Roman"/>
        </w:rPr>
        <w:t xml:space="preserve">Žák může konat </w:t>
      </w:r>
      <w:r w:rsidRPr="00650255">
        <w:rPr>
          <w:rFonts w:ascii="Times New Roman" w:hAnsi="Times New Roman" w:cs="Times New Roman"/>
          <w:b/>
          <w:bCs/>
        </w:rPr>
        <w:t xml:space="preserve">nejvýše dvě nepovinné profilové zkoušky </w:t>
      </w:r>
      <w:r w:rsidRPr="00650255">
        <w:rPr>
          <w:rFonts w:ascii="Times New Roman" w:hAnsi="Times New Roman" w:cs="Times New Roman"/>
        </w:rPr>
        <w:t xml:space="preserve">dle výběru z nabídky uvedené u povinných zkoušek </w:t>
      </w:r>
      <w:r w:rsidRPr="00650255">
        <w:rPr>
          <w:rFonts w:ascii="Times New Roman" w:hAnsi="Times New Roman" w:cs="Times New Roman"/>
          <w:b/>
          <w:bCs/>
        </w:rPr>
        <w:t xml:space="preserve">(dějepis, zeměpis, fyzika, chemie, biologie, anglický jazyk, německý jazyk, francouzský jazyk, ruský </w:t>
      </w:r>
      <w:r w:rsidR="00EB3FE2" w:rsidRPr="00650255">
        <w:rPr>
          <w:rFonts w:ascii="Times New Roman" w:hAnsi="Times New Roman" w:cs="Times New Roman"/>
          <w:b/>
          <w:bCs/>
        </w:rPr>
        <w:t>jazyk</w:t>
      </w:r>
      <w:r w:rsidRPr="00650255">
        <w:rPr>
          <w:rFonts w:ascii="Times New Roman" w:hAnsi="Times New Roman" w:cs="Times New Roman"/>
          <w:b/>
          <w:bCs/>
        </w:rPr>
        <w:t>, základy společenských věd, matematika, informační a komunikační technologie (ICT),</w:t>
      </w:r>
      <w:r w:rsidR="00EB3FE2" w:rsidRPr="00650255">
        <w:rPr>
          <w:rFonts w:ascii="Times New Roman" w:hAnsi="Times New Roman" w:cs="Times New Roman"/>
          <w:b/>
          <w:bCs/>
        </w:rPr>
        <w:t xml:space="preserve"> výtvarná výchova, ekonomie a psychologie).</w:t>
      </w:r>
    </w:p>
    <w:p w:rsidR="00EF5278" w:rsidRPr="00650255" w:rsidRDefault="00F97228">
      <w:pPr>
        <w:pStyle w:val="Nadpis40"/>
        <w:keepNext/>
        <w:keepLines/>
        <w:shd w:val="clear" w:color="auto" w:fill="auto"/>
        <w:ind w:left="0" w:firstLine="680"/>
        <w:jc w:val="both"/>
        <w:rPr>
          <w:rFonts w:ascii="Times New Roman" w:hAnsi="Times New Roman" w:cs="Times New Roman"/>
        </w:rPr>
      </w:pPr>
      <w:bookmarkStart w:id="10" w:name="bookmark10"/>
      <w:bookmarkStart w:id="11" w:name="bookmark11"/>
      <w:r w:rsidRPr="00650255">
        <w:rPr>
          <w:rFonts w:ascii="Times New Roman" w:hAnsi="Times New Roman" w:cs="Times New Roman"/>
        </w:rPr>
        <w:lastRenderedPageBreak/>
        <w:t>Forma zkoušky:</w:t>
      </w:r>
      <w:bookmarkEnd w:id="10"/>
      <w:bookmarkEnd w:id="11"/>
    </w:p>
    <w:p w:rsidR="00EF5278" w:rsidRPr="00650255" w:rsidRDefault="00F97228" w:rsidP="00F77C01">
      <w:pPr>
        <w:pStyle w:val="Zkladntext1"/>
        <w:numPr>
          <w:ilvl w:val="0"/>
          <w:numId w:val="1"/>
        </w:numPr>
        <w:shd w:val="clear" w:color="auto" w:fill="auto"/>
        <w:spacing w:after="0" w:line="271" w:lineRule="auto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Zkouška z předmětu </w:t>
      </w:r>
      <w:r w:rsidR="00EB3FE2" w:rsidRPr="00650255">
        <w:rPr>
          <w:rFonts w:ascii="Times New Roman" w:hAnsi="Times New Roman" w:cs="Times New Roman"/>
          <w:b/>
          <w:bCs/>
        </w:rPr>
        <w:t xml:space="preserve">výtvarná výchova </w:t>
      </w:r>
      <w:r w:rsidRPr="00650255">
        <w:rPr>
          <w:rFonts w:ascii="Times New Roman" w:hAnsi="Times New Roman" w:cs="Times New Roman"/>
        </w:rPr>
        <w:t xml:space="preserve">se koná jako kombinace dvou forem: </w:t>
      </w:r>
      <w:r w:rsidRPr="00650255">
        <w:rPr>
          <w:rFonts w:ascii="Times New Roman" w:hAnsi="Times New Roman" w:cs="Times New Roman"/>
          <w:b/>
          <w:bCs/>
        </w:rPr>
        <w:t xml:space="preserve">maturitní práce a její obhajoba před zkušební komisí a ústní zkouška před zkušební komisí. </w:t>
      </w:r>
      <w:r w:rsidRPr="00650255">
        <w:rPr>
          <w:rFonts w:ascii="Times New Roman" w:hAnsi="Times New Roman" w:cs="Times New Roman"/>
        </w:rPr>
        <w:t>Každá část maturitní zkoušky se hodnotí samostatně, na celkové známce se hodnocení maturitní práce podílí 1/3 a ústní zkouška 2/3.</w:t>
      </w:r>
    </w:p>
    <w:p w:rsidR="00F77C01" w:rsidRPr="00650255" w:rsidRDefault="00F77C01" w:rsidP="00F77C01">
      <w:pPr>
        <w:pStyle w:val="Zkladntext1"/>
        <w:shd w:val="clear" w:color="auto" w:fill="auto"/>
        <w:spacing w:after="0" w:line="271" w:lineRule="auto"/>
        <w:ind w:left="1100" w:firstLine="0"/>
        <w:jc w:val="both"/>
        <w:rPr>
          <w:rFonts w:ascii="Times New Roman" w:hAnsi="Times New Roman" w:cs="Times New Roman"/>
        </w:rPr>
      </w:pPr>
    </w:p>
    <w:p w:rsidR="00EF5278" w:rsidRPr="00650255" w:rsidRDefault="00F97228" w:rsidP="00F77C01">
      <w:pPr>
        <w:pStyle w:val="Zkladntext1"/>
        <w:numPr>
          <w:ilvl w:val="0"/>
          <w:numId w:val="1"/>
        </w:numPr>
        <w:shd w:val="clear" w:color="auto" w:fill="auto"/>
        <w:spacing w:after="0" w:line="271" w:lineRule="auto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Zkouška z předmětů </w:t>
      </w:r>
      <w:r w:rsidRPr="00650255">
        <w:rPr>
          <w:rFonts w:ascii="Times New Roman" w:hAnsi="Times New Roman" w:cs="Times New Roman"/>
          <w:b/>
          <w:bCs/>
        </w:rPr>
        <w:t xml:space="preserve">dějepis </w:t>
      </w:r>
      <w:r w:rsidRPr="00650255">
        <w:rPr>
          <w:rFonts w:ascii="Times New Roman" w:hAnsi="Times New Roman" w:cs="Times New Roman"/>
        </w:rPr>
        <w:t xml:space="preserve">se koná formou </w:t>
      </w:r>
      <w:r w:rsidRPr="00650255">
        <w:rPr>
          <w:rFonts w:ascii="Times New Roman" w:hAnsi="Times New Roman" w:cs="Times New Roman"/>
          <w:b/>
          <w:bCs/>
        </w:rPr>
        <w:t xml:space="preserve">písemné zkoušky </w:t>
      </w:r>
      <w:r w:rsidRPr="00650255">
        <w:rPr>
          <w:rFonts w:ascii="Times New Roman" w:hAnsi="Times New Roman" w:cs="Times New Roman"/>
        </w:rPr>
        <w:t>a trvá 90 minut.</w:t>
      </w:r>
    </w:p>
    <w:p w:rsidR="00F77C01" w:rsidRPr="00650255" w:rsidRDefault="00F77C01" w:rsidP="00F77C01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F77C01" w:rsidRPr="00650255" w:rsidRDefault="00F77C01" w:rsidP="00F77C01">
      <w:pPr>
        <w:pStyle w:val="Zkladntext1"/>
        <w:shd w:val="clear" w:color="auto" w:fill="auto"/>
        <w:spacing w:after="0" w:line="271" w:lineRule="auto"/>
        <w:ind w:left="1100" w:firstLine="0"/>
        <w:jc w:val="both"/>
        <w:rPr>
          <w:rFonts w:ascii="Times New Roman" w:hAnsi="Times New Roman" w:cs="Times New Roman"/>
        </w:rPr>
      </w:pPr>
    </w:p>
    <w:p w:rsidR="00F77C01" w:rsidRPr="00650255" w:rsidRDefault="00F77C01" w:rsidP="00F77C01">
      <w:pPr>
        <w:pStyle w:val="Zkladntext1"/>
        <w:shd w:val="clear" w:color="auto" w:fill="auto"/>
        <w:spacing w:after="0" w:line="271" w:lineRule="auto"/>
        <w:ind w:left="708" w:firstLine="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</w:rPr>
        <w:t>3</w:t>
      </w:r>
      <w:r w:rsidRPr="00650255">
        <w:rPr>
          <w:rFonts w:ascii="Times New Roman" w:hAnsi="Times New Roman" w:cs="Times New Roman"/>
        </w:rPr>
        <w:t>) Zkouška z</w:t>
      </w:r>
      <w:r w:rsidRPr="00650255">
        <w:rPr>
          <w:rFonts w:ascii="Times New Roman" w:hAnsi="Times New Roman" w:cs="Times New Roman"/>
        </w:rPr>
        <w:t> anglického jazyka odpovídá úrovni očekávaného výstupu ŠVP našeho gymnázia, tj. B2 společného evropského referenčního rámce (SERR).</w:t>
      </w:r>
    </w:p>
    <w:p w:rsidR="00F77C01" w:rsidRPr="00650255" w:rsidRDefault="00F77C01" w:rsidP="00F77C01">
      <w:pPr>
        <w:ind w:left="708"/>
        <w:rPr>
          <w:rFonts w:ascii="Times New Roman" w:hAnsi="Times New Roman" w:cs="Times New Roman"/>
          <w:sz w:val="22"/>
          <w:szCs w:val="22"/>
        </w:rPr>
      </w:pPr>
      <w:r w:rsidRPr="00650255">
        <w:rPr>
          <w:rFonts w:ascii="Times New Roman" w:hAnsi="Times New Roman" w:cs="Times New Roman"/>
          <w:sz w:val="22"/>
          <w:szCs w:val="22"/>
        </w:rPr>
        <w:t xml:space="preserve">Zkouška se skládá ze dvou částí: didaktického testu a ústního zkoušení na základě zveřejněných témat. </w:t>
      </w:r>
    </w:p>
    <w:p w:rsidR="00F77C01" w:rsidRPr="00650255" w:rsidRDefault="00F77C01" w:rsidP="00F77C01">
      <w:pPr>
        <w:ind w:left="708"/>
        <w:rPr>
          <w:rFonts w:ascii="Times New Roman" w:hAnsi="Times New Roman" w:cs="Times New Roman"/>
          <w:sz w:val="22"/>
          <w:szCs w:val="22"/>
        </w:rPr>
      </w:pPr>
      <w:r w:rsidRPr="00650255">
        <w:rPr>
          <w:rFonts w:ascii="Times New Roman" w:hAnsi="Times New Roman" w:cs="Times New Roman"/>
          <w:sz w:val="22"/>
          <w:szCs w:val="22"/>
        </w:rPr>
        <w:t>Každá část zkoušky tvoří 50 % hodnocení. Neuspěje-li student v jedné části zkoušky, opakuje jen tuto část.</w:t>
      </w:r>
    </w:p>
    <w:p w:rsidR="00F77C01" w:rsidRPr="00650255" w:rsidRDefault="00F77C01" w:rsidP="00F77C01">
      <w:pPr>
        <w:ind w:left="708"/>
        <w:rPr>
          <w:rFonts w:ascii="Times New Roman" w:hAnsi="Times New Roman" w:cs="Times New Roman"/>
          <w:sz w:val="22"/>
          <w:szCs w:val="22"/>
        </w:rPr>
      </w:pPr>
      <w:r w:rsidRPr="00650255">
        <w:rPr>
          <w:rFonts w:ascii="Times New Roman" w:hAnsi="Times New Roman" w:cs="Times New Roman"/>
          <w:sz w:val="22"/>
          <w:szCs w:val="22"/>
        </w:rPr>
        <w:t xml:space="preserve">Hranice úspěšnosti profilové maturitní zkoušky z anglického jazyka je shodná s kritérii hodnocení státní maturitní zkoušky, tj. 44 %. </w:t>
      </w:r>
    </w:p>
    <w:p w:rsidR="00F77C01" w:rsidRPr="00650255" w:rsidRDefault="00F77C01" w:rsidP="00F77C01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F5278" w:rsidRPr="00650255" w:rsidRDefault="00F97228" w:rsidP="00F77C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50255">
        <w:rPr>
          <w:rFonts w:ascii="Times New Roman" w:hAnsi="Times New Roman" w:cs="Times New Roman"/>
          <w:sz w:val="22"/>
          <w:szCs w:val="22"/>
        </w:rPr>
        <w:t xml:space="preserve">Zkoušky ze všech ostatních předmětů profilové části se konají formou </w:t>
      </w:r>
      <w:r w:rsidRPr="00650255">
        <w:rPr>
          <w:rFonts w:ascii="Times New Roman" w:hAnsi="Times New Roman" w:cs="Times New Roman"/>
          <w:b/>
          <w:bCs/>
          <w:sz w:val="22"/>
          <w:szCs w:val="22"/>
        </w:rPr>
        <w:t>ústn</w:t>
      </w:r>
      <w:r w:rsidR="00251FC5">
        <w:rPr>
          <w:rFonts w:ascii="Times New Roman" w:hAnsi="Times New Roman" w:cs="Times New Roman"/>
          <w:b/>
          <w:bCs/>
          <w:sz w:val="22"/>
          <w:szCs w:val="22"/>
        </w:rPr>
        <w:t xml:space="preserve">í zkoušky před zkušební komisí. </w:t>
      </w:r>
      <w:r w:rsidRPr="00650255">
        <w:rPr>
          <w:rFonts w:ascii="Times New Roman" w:hAnsi="Times New Roman" w:cs="Times New Roman"/>
          <w:b/>
          <w:bCs/>
          <w:sz w:val="22"/>
          <w:szCs w:val="22"/>
        </w:rPr>
        <w:t xml:space="preserve">Všichni žáci jsou povinni složit profilovou zkoušku před jmenovanou zkušební komisí, </w:t>
      </w:r>
      <w:r w:rsidRPr="00650255">
        <w:rPr>
          <w:rFonts w:ascii="Times New Roman" w:hAnsi="Times New Roman" w:cs="Times New Roman"/>
          <w:sz w:val="22"/>
          <w:szCs w:val="22"/>
        </w:rPr>
        <w:t>a to z témat sta</w:t>
      </w:r>
      <w:r w:rsidRPr="00650255">
        <w:rPr>
          <w:rFonts w:ascii="Times New Roman" w:hAnsi="Times New Roman" w:cs="Times New Roman"/>
          <w:sz w:val="22"/>
          <w:szCs w:val="22"/>
        </w:rPr>
        <w:t>novených ředitelkou školy.</w:t>
      </w:r>
    </w:p>
    <w:p w:rsidR="00F77C01" w:rsidRPr="00650255" w:rsidRDefault="00F77C01" w:rsidP="00F77C01">
      <w:pPr>
        <w:pStyle w:val="Odstavecseseznamem"/>
        <w:ind w:left="1100"/>
        <w:rPr>
          <w:rFonts w:ascii="Times New Roman" w:hAnsi="Times New Roman" w:cs="Times New Roman"/>
          <w:sz w:val="22"/>
          <w:szCs w:val="22"/>
        </w:rPr>
      </w:pPr>
    </w:p>
    <w:p w:rsidR="00EF5278" w:rsidRPr="00650255" w:rsidRDefault="00F97228">
      <w:pPr>
        <w:pStyle w:val="Zkladntext1"/>
        <w:shd w:val="clear" w:color="auto" w:fill="auto"/>
        <w:spacing w:after="260" w:line="271" w:lineRule="auto"/>
        <w:ind w:firstLine="680"/>
        <w:rPr>
          <w:rFonts w:ascii="Times New Roman" w:hAnsi="Times New Roman" w:cs="Times New Roman"/>
        </w:rPr>
      </w:pPr>
      <w:r w:rsidRPr="00650255">
        <w:rPr>
          <w:rFonts w:ascii="Times New Roman" w:eastAsia="Times New Roman" w:hAnsi="Times New Roman" w:cs="Times New Roman"/>
          <w:b/>
          <w:bCs/>
        </w:rPr>
        <w:t xml:space="preserve">C) </w:t>
      </w:r>
      <w:r w:rsidRPr="00650255">
        <w:rPr>
          <w:rFonts w:ascii="Times New Roman" w:hAnsi="Times New Roman" w:cs="Times New Roman"/>
        </w:rPr>
        <w:t>Pravidl</w:t>
      </w:r>
      <w:r w:rsidR="00F77C01" w:rsidRPr="00650255">
        <w:rPr>
          <w:rFonts w:ascii="Times New Roman" w:hAnsi="Times New Roman" w:cs="Times New Roman"/>
        </w:rPr>
        <w:t>a konání MZ v jarním období 2020</w:t>
      </w:r>
      <w:r w:rsidRPr="00650255">
        <w:rPr>
          <w:rFonts w:ascii="Times New Roman" w:hAnsi="Times New Roman" w:cs="Times New Roman"/>
        </w:rPr>
        <w:t xml:space="preserve"> jsou p</w:t>
      </w:r>
      <w:r w:rsidR="00F77C01" w:rsidRPr="00650255">
        <w:rPr>
          <w:rFonts w:ascii="Times New Roman" w:hAnsi="Times New Roman" w:cs="Times New Roman"/>
        </w:rPr>
        <w:t>latná i pro podzimní období 2020</w:t>
      </w:r>
      <w:r w:rsidRPr="00650255">
        <w:rPr>
          <w:rFonts w:ascii="Times New Roman" w:hAnsi="Times New Roman" w:cs="Times New Roman"/>
        </w:rPr>
        <w:t>.</w:t>
      </w:r>
    </w:p>
    <w:p w:rsidR="00EF5278" w:rsidRPr="00650255" w:rsidRDefault="00F97228">
      <w:pPr>
        <w:pStyle w:val="Nadpis40"/>
        <w:keepNext/>
        <w:keepLines/>
        <w:shd w:val="clear" w:color="auto" w:fill="auto"/>
        <w:spacing w:after="260"/>
        <w:ind w:left="0" w:firstLine="680"/>
        <w:rPr>
          <w:rFonts w:ascii="Times New Roman" w:hAnsi="Times New Roman" w:cs="Times New Roman"/>
        </w:rPr>
      </w:pPr>
      <w:bookmarkStart w:id="12" w:name="bookmark12"/>
      <w:bookmarkStart w:id="13" w:name="bookmark13"/>
      <w:r w:rsidRPr="00650255">
        <w:rPr>
          <w:rFonts w:ascii="Times New Roman" w:hAnsi="Times New Roman" w:cs="Times New Roman"/>
          <w:u w:val="single"/>
        </w:rPr>
        <w:t>Termíny zkoušek v jarním zkušebním období:</w:t>
      </w:r>
      <w:bookmarkEnd w:id="12"/>
      <w:bookmarkEnd w:id="13"/>
    </w:p>
    <w:p w:rsidR="00650255" w:rsidRDefault="0052460E" w:rsidP="00650255">
      <w:pPr>
        <w:pStyle w:val="Zkladntext1"/>
        <w:shd w:val="clear" w:color="auto" w:fill="auto"/>
        <w:spacing w:after="300"/>
        <w:ind w:left="680" w:firstLine="25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</w:rPr>
        <w:t>Jednotné zkušební schéma písemných zkoušek a didaktických testů společné části bude zveřejněno v lednu 2020. Termín ústních zkoušek bude upřesněn v březnu 2020.</w:t>
      </w:r>
      <w:r w:rsidRPr="00650255">
        <w:rPr>
          <w:rFonts w:ascii="Times New Roman" w:hAnsi="Times New Roman" w:cs="Times New Roman"/>
        </w:rPr>
        <w:t xml:space="preserve"> </w:t>
      </w:r>
    </w:p>
    <w:p w:rsidR="00650255" w:rsidRPr="00650255" w:rsidRDefault="009248F0" w:rsidP="00650255">
      <w:pPr>
        <w:pStyle w:val="Zkladntext1"/>
        <w:shd w:val="clear" w:color="auto" w:fill="auto"/>
        <w:spacing w:after="300"/>
        <w:ind w:left="680" w:firstLine="25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Podrobné informace najdete na:  </w:t>
      </w:r>
      <w:r w:rsidRPr="00650255">
        <w:rPr>
          <w:rFonts w:ascii="Times New Roman" w:hAnsi="Times New Roman" w:cs="Times New Roman"/>
          <w:color w:val="0000FF"/>
          <w:u w:val="single"/>
          <w:lang w:val="en-US" w:eastAsia="en-US" w:bidi="en-US"/>
        </w:rPr>
        <w:t>www.novamaturita.cz,</w:t>
      </w:r>
      <w:r w:rsidR="00650255" w:rsidRPr="00650255">
        <w:rPr>
          <w:rFonts w:ascii="Times New Roman" w:hAnsi="Times New Roman" w:cs="Times New Roman"/>
        </w:rPr>
        <w:t xml:space="preserve"> </w:t>
      </w:r>
      <w:hyperlink r:id="rId7" w:history="1">
        <w:r w:rsidR="00650255" w:rsidRPr="00650255">
          <w:rPr>
            <w:rStyle w:val="Hypertextovodkaz"/>
            <w:rFonts w:ascii="Times New Roman" w:hAnsi="Times New Roman" w:cs="Times New Roman"/>
          </w:rPr>
          <w:t>www.msmt.cz</w:t>
        </w:r>
      </w:hyperlink>
      <w:r w:rsidR="00650255" w:rsidRPr="00650255">
        <w:rPr>
          <w:rFonts w:ascii="Times New Roman" w:hAnsi="Times New Roman" w:cs="Times New Roman"/>
        </w:rPr>
        <w:t xml:space="preserve">, </w:t>
      </w:r>
      <w:hyperlink r:id="rId8" w:history="1">
        <w:r w:rsidR="00650255" w:rsidRPr="00650255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EF5278" w:rsidRPr="00650255" w:rsidRDefault="00F97228">
      <w:pPr>
        <w:pStyle w:val="Zkladntext1"/>
        <w:shd w:val="clear" w:color="auto" w:fill="auto"/>
        <w:spacing w:after="300"/>
        <w:ind w:left="680" w:firstLine="74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 xml:space="preserve">Písemná zkouška profilové části </w:t>
      </w:r>
      <w:r w:rsidR="00650255" w:rsidRPr="00650255">
        <w:rPr>
          <w:rFonts w:ascii="Times New Roman" w:hAnsi="Times New Roman" w:cs="Times New Roman"/>
        </w:rPr>
        <w:t>(dějepis, anglický jazyk</w:t>
      </w:r>
      <w:r w:rsidRPr="00650255">
        <w:rPr>
          <w:rFonts w:ascii="Times New Roman" w:hAnsi="Times New Roman" w:cs="Times New Roman"/>
        </w:rPr>
        <w:t xml:space="preserve">) </w:t>
      </w:r>
      <w:r w:rsidR="00650255" w:rsidRPr="00650255">
        <w:rPr>
          <w:rFonts w:ascii="Times New Roman" w:hAnsi="Times New Roman" w:cs="Times New Roman"/>
          <w:b/>
          <w:bCs/>
        </w:rPr>
        <w:t>se bude konat v období 2</w:t>
      </w:r>
      <w:r w:rsidRPr="00650255">
        <w:rPr>
          <w:rFonts w:ascii="Times New Roman" w:hAnsi="Times New Roman" w:cs="Times New Roman"/>
          <w:b/>
          <w:bCs/>
        </w:rPr>
        <w:t>.</w:t>
      </w:r>
      <w:r w:rsidR="00650255" w:rsidRPr="00650255">
        <w:rPr>
          <w:rFonts w:ascii="Times New Roman" w:hAnsi="Times New Roman" w:cs="Times New Roman"/>
          <w:b/>
          <w:bCs/>
        </w:rPr>
        <w:t xml:space="preserve"> 5. - 10. 5. 2020</w:t>
      </w:r>
      <w:r w:rsidRPr="00650255">
        <w:rPr>
          <w:rFonts w:ascii="Times New Roman" w:hAnsi="Times New Roman" w:cs="Times New Roman"/>
          <w:b/>
          <w:bCs/>
        </w:rPr>
        <w:t xml:space="preserve">. </w:t>
      </w:r>
      <w:r w:rsidRPr="00650255">
        <w:rPr>
          <w:rFonts w:ascii="Times New Roman" w:hAnsi="Times New Roman" w:cs="Times New Roman"/>
        </w:rPr>
        <w:t>Přesný rozpis bude stanoven na základě odevzdaných přihlášek k maturitě a stanovení rozpisu termínů písemných zkoušek společné části z MŠMT nejpo</w:t>
      </w:r>
      <w:r w:rsidRPr="00650255">
        <w:rPr>
          <w:rFonts w:ascii="Times New Roman" w:hAnsi="Times New Roman" w:cs="Times New Roman"/>
        </w:rPr>
        <w:t>zději do 31. 1. 2019.</w:t>
      </w:r>
    </w:p>
    <w:p w:rsidR="00EF5278" w:rsidRPr="00650255" w:rsidRDefault="00F97228">
      <w:pPr>
        <w:pStyle w:val="Zkladntext1"/>
        <w:shd w:val="clear" w:color="auto" w:fill="auto"/>
        <w:spacing w:after="300"/>
        <w:ind w:left="680" w:firstLine="74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 xml:space="preserve">Ústní zkoušky společné i profilové části a obhajoby maturitních prací </w:t>
      </w:r>
      <w:r w:rsidRPr="00650255">
        <w:rPr>
          <w:rFonts w:ascii="Times New Roman" w:hAnsi="Times New Roman" w:cs="Times New Roman"/>
        </w:rPr>
        <w:t xml:space="preserve">se konají v období </w:t>
      </w:r>
      <w:r w:rsidR="00650255" w:rsidRPr="00650255">
        <w:rPr>
          <w:rFonts w:ascii="Times New Roman" w:hAnsi="Times New Roman" w:cs="Times New Roman"/>
          <w:b/>
          <w:bCs/>
        </w:rPr>
        <w:t>16. 5. - 10. 6. 2020</w:t>
      </w:r>
      <w:r w:rsidRPr="00650255">
        <w:rPr>
          <w:rFonts w:ascii="Times New Roman" w:hAnsi="Times New Roman" w:cs="Times New Roman"/>
          <w:b/>
          <w:bCs/>
        </w:rPr>
        <w:t xml:space="preserve">. </w:t>
      </w:r>
      <w:r w:rsidRPr="00650255">
        <w:rPr>
          <w:rFonts w:ascii="Times New Roman" w:hAnsi="Times New Roman" w:cs="Times New Roman"/>
        </w:rPr>
        <w:t xml:space="preserve">Konkrétní termín bude stanoven na základě odevzdaných přihlášek k maturitě a stanovení rozpisu termínů písemných zkoušek </w:t>
      </w:r>
      <w:r w:rsidRPr="00650255">
        <w:rPr>
          <w:rFonts w:ascii="Times New Roman" w:hAnsi="Times New Roman" w:cs="Times New Roman"/>
        </w:rPr>
        <w:t xml:space="preserve">společné části </w:t>
      </w:r>
      <w:r w:rsidR="00650255" w:rsidRPr="00650255">
        <w:rPr>
          <w:rFonts w:ascii="Times New Roman" w:hAnsi="Times New Roman" w:cs="Times New Roman"/>
        </w:rPr>
        <w:t>z MŠMT, nejpozději do 31. 1.2020</w:t>
      </w:r>
      <w:r w:rsidRPr="00650255">
        <w:rPr>
          <w:rFonts w:ascii="Times New Roman" w:hAnsi="Times New Roman" w:cs="Times New Roman"/>
        </w:rPr>
        <w:t>.</w:t>
      </w:r>
    </w:p>
    <w:p w:rsidR="00EF5278" w:rsidRPr="00650255" w:rsidRDefault="00F97228">
      <w:pPr>
        <w:pStyle w:val="Nadpis40"/>
        <w:keepNext/>
        <w:keepLines/>
        <w:shd w:val="clear" w:color="auto" w:fill="auto"/>
        <w:ind w:left="1420" w:firstLine="0"/>
        <w:rPr>
          <w:rFonts w:ascii="Times New Roman" w:hAnsi="Times New Roman" w:cs="Times New Roman"/>
        </w:rPr>
      </w:pPr>
      <w:bookmarkStart w:id="14" w:name="bookmark14"/>
      <w:bookmarkStart w:id="15" w:name="bookmark15"/>
      <w:r w:rsidRPr="00650255">
        <w:rPr>
          <w:rFonts w:ascii="Times New Roman" w:hAnsi="Times New Roman" w:cs="Times New Roman"/>
        </w:rPr>
        <w:t>Zadání maturitní práce:</w:t>
      </w:r>
      <w:bookmarkEnd w:id="14"/>
      <w:bookmarkEnd w:id="15"/>
    </w:p>
    <w:p w:rsidR="00EF5278" w:rsidRPr="00650255" w:rsidRDefault="00F97228">
      <w:pPr>
        <w:pStyle w:val="Zkladntext1"/>
        <w:shd w:val="clear" w:color="auto" w:fill="auto"/>
        <w:spacing w:after="0" w:line="271" w:lineRule="auto"/>
        <w:ind w:left="680"/>
        <w:jc w:val="both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>Zadání maturitní práce obsahuje: téma maturitní práce, termín odevzdání maturitní práce, způsob zpracování a pokyny k obsahu a rozsahu maturitní práce, kritéria hodnocení maturitní pr</w:t>
      </w:r>
      <w:r w:rsidRPr="00650255">
        <w:rPr>
          <w:rFonts w:ascii="Times New Roman" w:hAnsi="Times New Roman" w:cs="Times New Roman"/>
        </w:rPr>
        <w:t xml:space="preserve">áce a požadavek na počet vyhotovení maturitní práce. Zadání bude určeno nejpozději </w:t>
      </w:r>
      <w:r>
        <w:rPr>
          <w:rFonts w:ascii="Times New Roman" w:hAnsi="Times New Roman" w:cs="Times New Roman"/>
          <w:b/>
          <w:bCs/>
        </w:rPr>
        <w:t>do 17. 12. 2019</w:t>
      </w:r>
      <w:r w:rsidRPr="00650255">
        <w:rPr>
          <w:rFonts w:ascii="Times New Roman" w:hAnsi="Times New Roman" w:cs="Times New Roman"/>
        </w:rPr>
        <w:t>.</w:t>
      </w:r>
    </w:p>
    <w:p w:rsidR="00EF5278" w:rsidRPr="00650255" w:rsidRDefault="00F97228">
      <w:pPr>
        <w:pStyle w:val="Zkladntext1"/>
        <w:shd w:val="clear" w:color="auto" w:fill="auto"/>
        <w:spacing w:after="880" w:line="271" w:lineRule="auto"/>
        <w:ind w:firstLine="68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b/>
          <w:bCs/>
        </w:rPr>
        <w:t>V případě více stanovených témat si žák zvo</w:t>
      </w:r>
      <w:r>
        <w:rPr>
          <w:rFonts w:ascii="Times New Roman" w:hAnsi="Times New Roman" w:cs="Times New Roman"/>
          <w:b/>
          <w:bCs/>
        </w:rPr>
        <w:t>lí téma nejpozději do 7. 1. 2020</w:t>
      </w:r>
      <w:bookmarkStart w:id="16" w:name="_GoBack"/>
      <w:bookmarkEnd w:id="16"/>
      <w:r w:rsidRPr="00650255">
        <w:rPr>
          <w:rFonts w:ascii="Times New Roman" w:hAnsi="Times New Roman" w:cs="Times New Roman"/>
          <w:b/>
          <w:bCs/>
        </w:rPr>
        <w:t>.</w:t>
      </w:r>
    </w:p>
    <w:p w:rsidR="00EF5278" w:rsidRPr="00650255" w:rsidRDefault="00F97228">
      <w:pPr>
        <w:pStyle w:val="Nadpis40"/>
        <w:keepNext/>
        <w:keepLines/>
        <w:shd w:val="clear" w:color="auto" w:fill="auto"/>
        <w:spacing w:line="240" w:lineRule="auto"/>
        <w:ind w:left="2280" w:firstLine="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12700</wp:posOffset>
                </wp:positionV>
                <wp:extent cx="157607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78" w:rsidRDefault="005E0B0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V Litoměřicích, 30. 9. 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2.3pt;margin-top:1pt;width:124.1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" filled="f" stroked="f">
                <v:textbox inset="0,0,0,0">
                  <w:txbxContent>
                    <w:p w:rsidR="00EF5278" w:rsidRDefault="005E0B01">
                      <w:pPr>
                        <w:pStyle w:val="Zkladntext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V Litoměřicích, 30. 9.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7" w:name="bookmark16"/>
      <w:bookmarkStart w:id="18" w:name="bookmark17"/>
      <w:r w:rsidR="005E0B01" w:rsidRPr="00650255">
        <w:rPr>
          <w:rFonts w:ascii="Times New Roman" w:hAnsi="Times New Roman" w:cs="Times New Roman"/>
        </w:rPr>
        <w:t xml:space="preserve">                                         </w:t>
      </w:r>
      <w:r w:rsidRPr="00650255">
        <w:rPr>
          <w:rFonts w:ascii="Times New Roman" w:hAnsi="Times New Roman" w:cs="Times New Roman"/>
        </w:rPr>
        <w:t>RNDr. Bc. Radka Balounová, Ph.D.</w:t>
      </w:r>
      <w:bookmarkEnd w:id="17"/>
      <w:bookmarkEnd w:id="18"/>
    </w:p>
    <w:p w:rsidR="00EF5278" w:rsidRPr="00650255" w:rsidRDefault="00F97228">
      <w:pPr>
        <w:pStyle w:val="Zkladntext1"/>
        <w:shd w:val="clear" w:color="auto" w:fill="auto"/>
        <w:spacing w:after="280" w:line="240" w:lineRule="auto"/>
        <w:ind w:left="6120" w:firstLine="0"/>
        <w:rPr>
          <w:rFonts w:ascii="Times New Roman" w:hAnsi="Times New Roman" w:cs="Times New Roman"/>
        </w:rPr>
      </w:pPr>
      <w:r w:rsidRPr="00650255">
        <w:rPr>
          <w:rFonts w:ascii="Times New Roman" w:hAnsi="Times New Roman" w:cs="Times New Roman"/>
        </w:rPr>
        <w:t xml:space="preserve">ředitelka </w:t>
      </w:r>
      <w:r w:rsidRPr="00650255">
        <w:rPr>
          <w:rFonts w:ascii="Times New Roman" w:hAnsi="Times New Roman" w:cs="Times New Roman"/>
        </w:rPr>
        <w:t>gymnázia</w:t>
      </w:r>
    </w:p>
    <w:sectPr w:rsidR="00EF5278" w:rsidRPr="00650255">
      <w:pgSz w:w="11900" w:h="16840"/>
      <w:pgMar w:top="870" w:right="800" w:bottom="881" w:left="1112" w:header="442" w:footer="4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228">
      <w:r>
        <w:separator/>
      </w:r>
    </w:p>
  </w:endnote>
  <w:endnote w:type="continuationSeparator" w:id="0">
    <w:p w:rsidR="00000000" w:rsidRDefault="00F9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78" w:rsidRDefault="00EF5278"/>
  </w:footnote>
  <w:footnote w:type="continuationSeparator" w:id="0">
    <w:p w:rsidR="00EF5278" w:rsidRDefault="00EF5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9DD"/>
    <w:multiLevelType w:val="hybridMultilevel"/>
    <w:tmpl w:val="A2A29140"/>
    <w:lvl w:ilvl="0" w:tplc="93CCA266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9B57AA7"/>
    <w:multiLevelType w:val="hybridMultilevel"/>
    <w:tmpl w:val="E3C23ADE"/>
    <w:lvl w:ilvl="0" w:tplc="28548482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668268D9"/>
    <w:multiLevelType w:val="hybridMultilevel"/>
    <w:tmpl w:val="88E89D30"/>
    <w:lvl w:ilvl="0" w:tplc="740EA1E6">
      <w:start w:val="1"/>
      <w:numFmt w:val="decimal"/>
      <w:lvlText w:val="%1)"/>
      <w:lvlJc w:val="left"/>
      <w:pPr>
        <w:ind w:left="110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251FC5"/>
    <w:rsid w:val="0052460E"/>
    <w:rsid w:val="005E0B01"/>
    <w:rsid w:val="00650255"/>
    <w:rsid w:val="0086412F"/>
    <w:rsid w:val="009248F0"/>
    <w:rsid w:val="00EB3FE2"/>
    <w:rsid w:val="00EF5278"/>
    <w:rsid w:val="00F77C01"/>
    <w:rsid w:val="00F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FAFF"/>
  <w15:docId w15:val="{DE8D058E-8169-45E7-ADA1-2E7AEA6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  <w:ind w:firstLine="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80" w:after="100"/>
      <w:ind w:left="1940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40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 w:line="209" w:lineRule="auto"/>
      <w:ind w:firstLine="40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firstLine="6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1" w:lineRule="auto"/>
      <w:ind w:left="710" w:firstLine="34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77C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4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Putnarová</dc:creator>
  <cp:keywords/>
  <cp:lastModifiedBy>RNDr. Bc. Radka Balounová, Ph.D.</cp:lastModifiedBy>
  <cp:revision>2</cp:revision>
  <dcterms:created xsi:type="dcterms:W3CDTF">2019-09-30T15:32:00Z</dcterms:created>
  <dcterms:modified xsi:type="dcterms:W3CDTF">2019-09-30T15:32:00Z</dcterms:modified>
</cp:coreProperties>
</file>