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D7" w:rsidRDefault="00AE5D28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Seznam maturitních témat z psychologie</w:t>
      </w:r>
    </w:p>
    <w:p w:rsidR="00152ED7" w:rsidRDefault="00152ED7">
      <w:pPr>
        <w:pStyle w:val="Standard"/>
        <w:rPr>
          <w:b/>
          <w:bCs/>
          <w:sz w:val="32"/>
          <w:szCs w:val="32"/>
        </w:rPr>
      </w:pPr>
    </w:p>
    <w:p w:rsidR="00152ED7" w:rsidRDefault="00152ED7">
      <w:pPr>
        <w:pStyle w:val="Standard"/>
        <w:rPr>
          <w:b/>
          <w:bCs/>
          <w:sz w:val="32"/>
          <w:szCs w:val="32"/>
        </w:rPr>
      </w:pPr>
    </w:p>
    <w:p w:rsidR="00152ED7" w:rsidRDefault="00AE5D28">
      <w:pPr>
        <w:pStyle w:val="Standard"/>
        <w:numPr>
          <w:ilvl w:val="0"/>
          <w:numId w:val="1"/>
        </w:numPr>
      </w:pPr>
      <w:r>
        <w:t>Psychologie jako vědní obor</w:t>
      </w:r>
    </w:p>
    <w:p w:rsidR="00152ED7" w:rsidRDefault="00AE5D28">
      <w:pPr>
        <w:pStyle w:val="Standard"/>
        <w:numPr>
          <w:ilvl w:val="0"/>
          <w:numId w:val="1"/>
        </w:numPr>
      </w:pPr>
      <w:r>
        <w:t>Metody psychologie</w:t>
      </w:r>
    </w:p>
    <w:p w:rsidR="00152ED7" w:rsidRDefault="00AE5D28">
      <w:pPr>
        <w:pStyle w:val="Standard"/>
        <w:numPr>
          <w:ilvl w:val="0"/>
          <w:numId w:val="1"/>
        </w:numPr>
      </w:pPr>
      <w:r>
        <w:t>Vědomí, nevědomí, spánek a sny</w:t>
      </w:r>
    </w:p>
    <w:p w:rsidR="00152ED7" w:rsidRDefault="00AE5D28">
      <w:pPr>
        <w:pStyle w:val="Standard"/>
        <w:numPr>
          <w:ilvl w:val="0"/>
          <w:numId w:val="1"/>
        </w:numPr>
      </w:pPr>
      <w:r>
        <w:t>Percepce (vnímání)</w:t>
      </w:r>
    </w:p>
    <w:p w:rsidR="00152ED7" w:rsidRDefault="00AE5D28">
      <w:pPr>
        <w:pStyle w:val="Standard"/>
        <w:numPr>
          <w:ilvl w:val="0"/>
          <w:numId w:val="1"/>
        </w:numPr>
      </w:pPr>
      <w:r>
        <w:t>Imaginace</w:t>
      </w:r>
    </w:p>
    <w:p w:rsidR="00152ED7" w:rsidRDefault="00AE5D28">
      <w:pPr>
        <w:pStyle w:val="Standard"/>
        <w:numPr>
          <w:ilvl w:val="0"/>
          <w:numId w:val="1"/>
        </w:numPr>
      </w:pPr>
      <w:r>
        <w:t xml:space="preserve">Pozornost </w:t>
      </w:r>
      <w:r>
        <w:t>(prosexie)</w:t>
      </w:r>
    </w:p>
    <w:p w:rsidR="00152ED7" w:rsidRDefault="00AE5D28">
      <w:pPr>
        <w:pStyle w:val="Standard"/>
        <w:numPr>
          <w:ilvl w:val="0"/>
          <w:numId w:val="1"/>
        </w:numPr>
      </w:pPr>
      <w:r>
        <w:t>Motivace</w:t>
      </w:r>
    </w:p>
    <w:p w:rsidR="00152ED7" w:rsidRDefault="00AE5D28">
      <w:pPr>
        <w:pStyle w:val="Standard"/>
        <w:numPr>
          <w:ilvl w:val="0"/>
          <w:numId w:val="1"/>
        </w:numPr>
      </w:pPr>
      <w:r>
        <w:t>Učení</w:t>
      </w:r>
    </w:p>
    <w:p w:rsidR="00152ED7" w:rsidRDefault="00AE5D28">
      <w:pPr>
        <w:pStyle w:val="Standard"/>
        <w:numPr>
          <w:ilvl w:val="0"/>
          <w:numId w:val="1"/>
        </w:numPr>
      </w:pPr>
      <w:r>
        <w:t>Paměť</w:t>
      </w:r>
    </w:p>
    <w:p w:rsidR="00152ED7" w:rsidRDefault="00AE5D28">
      <w:pPr>
        <w:pStyle w:val="Standard"/>
        <w:numPr>
          <w:ilvl w:val="0"/>
          <w:numId w:val="1"/>
        </w:numPr>
      </w:pPr>
      <w:r>
        <w:t>Řeč, jazyk, myšlení</w:t>
      </w:r>
    </w:p>
    <w:p w:rsidR="00152ED7" w:rsidRDefault="00AE5D28">
      <w:pPr>
        <w:pStyle w:val="Standard"/>
        <w:numPr>
          <w:ilvl w:val="0"/>
          <w:numId w:val="1"/>
        </w:numPr>
      </w:pPr>
      <w:r>
        <w:t>Emoce</w:t>
      </w:r>
    </w:p>
    <w:p w:rsidR="00152ED7" w:rsidRDefault="00AE5D28">
      <w:pPr>
        <w:pStyle w:val="Standard"/>
        <w:numPr>
          <w:ilvl w:val="0"/>
          <w:numId w:val="1"/>
        </w:numPr>
      </w:pPr>
      <w:r>
        <w:t>Osobnost a jáství</w:t>
      </w:r>
    </w:p>
    <w:p w:rsidR="00152ED7" w:rsidRDefault="00AE5D28">
      <w:pPr>
        <w:pStyle w:val="Standard"/>
        <w:numPr>
          <w:ilvl w:val="0"/>
          <w:numId w:val="1"/>
        </w:numPr>
      </w:pPr>
      <w:r>
        <w:t>Ontogeneze psychiky – dětství</w:t>
      </w:r>
    </w:p>
    <w:p w:rsidR="00152ED7" w:rsidRDefault="00AE5D28">
      <w:pPr>
        <w:pStyle w:val="Standard"/>
        <w:numPr>
          <w:ilvl w:val="0"/>
          <w:numId w:val="1"/>
        </w:numPr>
      </w:pPr>
      <w:r>
        <w:t>Ontogeneze psychiky – mládí a dospělost</w:t>
      </w:r>
    </w:p>
    <w:p w:rsidR="00152ED7" w:rsidRDefault="00AE5D28">
      <w:pPr>
        <w:pStyle w:val="Standard"/>
        <w:numPr>
          <w:ilvl w:val="0"/>
          <w:numId w:val="1"/>
        </w:numPr>
      </w:pPr>
      <w:r>
        <w:t>Sociální psychologie – interakce a komunikace</w:t>
      </w:r>
    </w:p>
    <w:p w:rsidR="00152ED7" w:rsidRDefault="00AE5D28">
      <w:pPr>
        <w:pStyle w:val="Standard"/>
        <w:numPr>
          <w:ilvl w:val="0"/>
          <w:numId w:val="1"/>
        </w:numPr>
      </w:pPr>
      <w:r>
        <w:t>Sociální psychologie – skupiny a organizace</w:t>
      </w:r>
    </w:p>
    <w:p w:rsidR="00152ED7" w:rsidRDefault="00AE5D28">
      <w:pPr>
        <w:pStyle w:val="Standard"/>
        <w:numPr>
          <w:ilvl w:val="0"/>
          <w:numId w:val="1"/>
        </w:numPr>
      </w:pPr>
      <w:r>
        <w:t>Psychoanalýza a anal</w:t>
      </w:r>
      <w:r>
        <w:t>ytická psychologie</w:t>
      </w:r>
    </w:p>
    <w:p w:rsidR="00152ED7" w:rsidRDefault="00AE5D28">
      <w:pPr>
        <w:pStyle w:val="Standard"/>
        <w:numPr>
          <w:ilvl w:val="0"/>
          <w:numId w:val="1"/>
        </w:numPr>
      </w:pPr>
      <w:r>
        <w:t>Behaviorismus</w:t>
      </w:r>
    </w:p>
    <w:p w:rsidR="00152ED7" w:rsidRDefault="00AE5D28">
      <w:pPr>
        <w:pStyle w:val="Standard"/>
        <w:numPr>
          <w:ilvl w:val="0"/>
          <w:numId w:val="1"/>
        </w:numPr>
      </w:pPr>
      <w:r>
        <w:t>Humanistická psychologie</w:t>
      </w:r>
    </w:p>
    <w:p w:rsidR="00152ED7" w:rsidRDefault="00AE5D28">
      <w:pPr>
        <w:pStyle w:val="Standard"/>
        <w:numPr>
          <w:ilvl w:val="0"/>
          <w:numId w:val="1"/>
        </w:numPr>
      </w:pPr>
      <w:r>
        <w:t>Transpersonální psychologie</w:t>
      </w:r>
    </w:p>
    <w:p w:rsidR="00152ED7" w:rsidRDefault="00152ED7">
      <w:pPr>
        <w:pStyle w:val="Standard"/>
        <w:ind w:left="720"/>
      </w:pPr>
    </w:p>
    <w:sectPr w:rsidR="00152E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5D28">
      <w:r>
        <w:separator/>
      </w:r>
    </w:p>
  </w:endnote>
  <w:endnote w:type="continuationSeparator" w:id="0">
    <w:p w:rsidR="00000000" w:rsidRDefault="00AE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5D28">
      <w:r>
        <w:rPr>
          <w:color w:val="000000"/>
        </w:rPr>
        <w:separator/>
      </w:r>
    </w:p>
  </w:footnote>
  <w:footnote w:type="continuationSeparator" w:id="0">
    <w:p w:rsidR="00000000" w:rsidRDefault="00AE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0A7"/>
    <w:multiLevelType w:val="multilevel"/>
    <w:tmpl w:val="7452E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2ED7"/>
    <w:rsid w:val="00152ED7"/>
    <w:rsid w:val="00A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2DC6B-6D4D-4239-8572-843C0624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Maturitn&#237;%20t&#233;mata%20z%20psychologie.odt/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RNDr. Bc. Radka Balounová, Ph.D.</cp:lastModifiedBy>
  <cp:revision>2</cp:revision>
  <dcterms:created xsi:type="dcterms:W3CDTF">2019-09-30T14:03:00Z</dcterms:created>
  <dcterms:modified xsi:type="dcterms:W3CDTF">2019-09-30T14:03:00Z</dcterms:modified>
</cp:coreProperties>
</file>